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05F" w:rsidRDefault="00BC505F">
      <w:pPr>
        <w:rPr>
          <w:b/>
        </w:rPr>
      </w:pPr>
    </w:p>
    <w:p w:rsidR="00FC1B61" w:rsidRPr="003A092B" w:rsidRDefault="00EF69F3">
      <w:pPr>
        <w:rPr>
          <w:b/>
          <w:sz w:val="24"/>
        </w:rPr>
      </w:pPr>
      <w:r w:rsidRPr="003A092B">
        <w:rPr>
          <w:b/>
          <w:sz w:val="24"/>
        </w:rPr>
        <w:t>Shanghai Normal University and Saginaw Valley State University College of Business Project</w:t>
      </w:r>
    </w:p>
    <w:p w:rsidR="00BC505F" w:rsidRPr="00BC505F" w:rsidRDefault="00BC505F">
      <w:pPr>
        <w:rPr>
          <w:rFonts w:cs="Times New Roman"/>
          <w:b/>
        </w:rPr>
      </w:pPr>
      <w:r w:rsidRPr="00BC505F">
        <w:rPr>
          <w:rFonts w:cs="Times New Roman"/>
          <w:b/>
        </w:rPr>
        <w:t>上海师范大学与塞基诺州立大学商学院合作项目</w:t>
      </w:r>
    </w:p>
    <w:p w:rsidR="00EF69F3" w:rsidRDefault="0059012B">
      <w:pPr>
        <w:rPr>
          <w:b/>
        </w:rPr>
      </w:pPr>
      <w:r>
        <w:rPr>
          <w:b/>
        </w:rPr>
        <w:t>March 3, 2017</w:t>
      </w:r>
    </w:p>
    <w:p w:rsidR="00BC505F" w:rsidRDefault="00BC505F">
      <w:pPr>
        <w:rPr>
          <w:b/>
        </w:rPr>
      </w:pPr>
      <w:r>
        <w:rPr>
          <w:rFonts w:hint="eastAsia"/>
          <w:b/>
        </w:rPr>
        <w:t>201</w:t>
      </w:r>
      <w:r w:rsidR="0059012B">
        <w:rPr>
          <w:b/>
        </w:rPr>
        <w:t>7</w:t>
      </w:r>
      <w:r>
        <w:rPr>
          <w:rFonts w:hint="eastAsia"/>
          <w:b/>
        </w:rPr>
        <w:t>年</w:t>
      </w:r>
      <w:r w:rsidR="005A2E7B">
        <w:rPr>
          <w:b/>
        </w:rPr>
        <w:t>0</w:t>
      </w:r>
      <w:r w:rsidR="0059012B">
        <w:rPr>
          <w:b/>
        </w:rPr>
        <w:t>3</w:t>
      </w:r>
      <w:r>
        <w:rPr>
          <w:rFonts w:hint="eastAsia"/>
          <w:b/>
        </w:rPr>
        <w:t>月</w:t>
      </w:r>
      <w:r w:rsidR="0059012B">
        <w:rPr>
          <w:b/>
        </w:rPr>
        <w:t>03</w:t>
      </w:r>
      <w:r>
        <w:rPr>
          <w:rFonts w:hint="eastAsia"/>
          <w:b/>
        </w:rPr>
        <w:t>日</w:t>
      </w:r>
    </w:p>
    <w:p w:rsidR="00195F95" w:rsidRDefault="006E4664" w:rsidP="00521C39">
      <w:pPr>
        <w:jc w:val="both"/>
      </w:pPr>
      <w:r w:rsidRPr="006E4664">
        <w:rPr>
          <w:b/>
        </w:rPr>
        <w:t>Introduction:</w:t>
      </w:r>
      <w:r>
        <w:t xml:space="preserve"> In the summer of 201</w:t>
      </w:r>
      <w:r w:rsidR="0059012B">
        <w:t>7</w:t>
      </w:r>
      <w:r>
        <w:t xml:space="preserve">, a </w:t>
      </w:r>
      <w:r w:rsidR="000B57FC">
        <w:t>three-week b</w:t>
      </w:r>
      <w:r>
        <w:t xml:space="preserve">usiness </w:t>
      </w:r>
      <w:r w:rsidR="000B57FC">
        <w:t xml:space="preserve">entrepreneurship and innovation </w:t>
      </w:r>
      <w:r>
        <w:t xml:space="preserve">seminar will be offered by Saginaw Valley State University (SVSU), a fully-accredited public university in the state of Michigan. </w:t>
      </w:r>
    </w:p>
    <w:p w:rsidR="00B95798" w:rsidRDefault="00B95798" w:rsidP="00521C39">
      <w:pPr>
        <w:jc w:val="both"/>
      </w:pPr>
      <w:r>
        <w:rPr>
          <w:rFonts w:hint="eastAsia"/>
        </w:rPr>
        <w:t>塞基诺州立大学</w:t>
      </w:r>
      <w:r w:rsidR="00940691">
        <w:rPr>
          <w:rFonts w:hint="eastAsia"/>
        </w:rPr>
        <w:t>位</w:t>
      </w:r>
      <w:r>
        <w:rPr>
          <w:rFonts w:hint="eastAsia"/>
        </w:rPr>
        <w:t>于密歇根州，是一所公立大学。</w:t>
      </w:r>
      <w:r>
        <w:rPr>
          <w:rFonts w:hint="eastAsia"/>
        </w:rPr>
        <w:t>201</w:t>
      </w:r>
      <w:r w:rsidR="0059012B">
        <w:t>7</w:t>
      </w:r>
      <w:r>
        <w:rPr>
          <w:rFonts w:hint="eastAsia"/>
        </w:rPr>
        <w:t>年夏天，塞基诺州立大学商学院将为上海师范大学</w:t>
      </w:r>
      <w:r w:rsidR="00940691">
        <w:rPr>
          <w:rFonts w:hint="eastAsia"/>
        </w:rPr>
        <w:t>学生</w:t>
      </w:r>
      <w:r>
        <w:rPr>
          <w:rFonts w:hint="eastAsia"/>
        </w:rPr>
        <w:t>提供</w:t>
      </w:r>
      <w:r w:rsidR="000B57FC">
        <w:t>3</w:t>
      </w:r>
      <w:r w:rsidR="000B57FC">
        <w:rPr>
          <w:rFonts w:hint="eastAsia"/>
        </w:rPr>
        <w:t>周</w:t>
      </w:r>
      <w:r w:rsidR="000B57FC">
        <w:t>创</w:t>
      </w:r>
      <w:r w:rsidR="000B57FC">
        <w:rPr>
          <w:rFonts w:hint="eastAsia"/>
        </w:rPr>
        <w:t>业与</w:t>
      </w:r>
      <w:r w:rsidR="00F96C08">
        <w:rPr>
          <w:rFonts w:hint="eastAsia"/>
        </w:rPr>
        <w:t>企业</w:t>
      </w:r>
      <w:r w:rsidR="000B57FC">
        <w:t>创新</w:t>
      </w:r>
      <w:r>
        <w:rPr>
          <w:rFonts w:hint="eastAsia"/>
        </w:rPr>
        <w:t>研讨会。</w:t>
      </w:r>
    </w:p>
    <w:p w:rsidR="00195F95" w:rsidRDefault="00195F95" w:rsidP="00521C39">
      <w:pPr>
        <w:jc w:val="both"/>
      </w:pPr>
      <w:r>
        <w:t xml:space="preserve">Seminar presenters include Ph.D. faculty and endowed chairs with excellent academic credentials as well as global, corporate experience. </w:t>
      </w:r>
      <w:r w:rsidR="00012325">
        <w:t xml:space="preserve">Include will be escorted company </w:t>
      </w:r>
      <w:r>
        <w:t xml:space="preserve">visits to Fortune 100 and 500 companies, as well as to smaller, regional business. </w:t>
      </w:r>
    </w:p>
    <w:p w:rsidR="00B95798" w:rsidRDefault="00B95798" w:rsidP="00521C39">
      <w:pPr>
        <w:jc w:val="both"/>
      </w:pPr>
      <w:r>
        <w:rPr>
          <w:rFonts w:hint="eastAsia"/>
        </w:rPr>
        <w:t>研讨会</w:t>
      </w:r>
      <w:r w:rsidR="003A092B">
        <w:rPr>
          <w:rFonts w:hint="eastAsia"/>
        </w:rPr>
        <w:t>是由教学和企业管理经验丰富的教授为大家授课。同时还将</w:t>
      </w:r>
      <w:r w:rsidR="00940691">
        <w:rPr>
          <w:rFonts w:hint="eastAsia"/>
        </w:rPr>
        <w:t>与</w:t>
      </w:r>
      <w:r w:rsidR="003A092B">
        <w:rPr>
          <w:rFonts w:hint="eastAsia"/>
        </w:rPr>
        <w:t>同学们</w:t>
      </w:r>
      <w:r w:rsidR="00940691">
        <w:rPr>
          <w:rFonts w:hint="eastAsia"/>
        </w:rPr>
        <w:t>到</w:t>
      </w:r>
      <w:r w:rsidR="003A092B">
        <w:rPr>
          <w:rFonts w:hint="eastAsia"/>
        </w:rPr>
        <w:t>世界</w:t>
      </w:r>
      <w:r w:rsidR="003A092B">
        <w:rPr>
          <w:rFonts w:hint="eastAsia"/>
        </w:rPr>
        <w:t>500</w:t>
      </w:r>
      <w:r w:rsidR="00864365">
        <w:rPr>
          <w:rFonts w:hint="eastAsia"/>
        </w:rPr>
        <w:t>强以及小型美国本土公司进行参观</w:t>
      </w:r>
      <w:r w:rsidR="003A092B">
        <w:rPr>
          <w:rFonts w:hint="eastAsia"/>
        </w:rPr>
        <w:t>。</w:t>
      </w:r>
    </w:p>
    <w:p w:rsidR="00893324" w:rsidRDefault="00195F95" w:rsidP="00521C39">
      <w:pPr>
        <w:jc w:val="both"/>
      </w:pPr>
      <w:r>
        <w:t>Much of the design input for the seminar has been developed by Dean of the AACSB-Internationally accredited College of Bu</w:t>
      </w:r>
      <w:r w:rsidR="0059012B">
        <w:t xml:space="preserve">siness &amp; Management, Anthony </w:t>
      </w:r>
      <w:proofErr w:type="spellStart"/>
      <w:r w:rsidR="0059012B">
        <w:t>Bowrin</w:t>
      </w:r>
      <w:proofErr w:type="spellEnd"/>
      <w:r>
        <w:t>, Ph.D., who brings extensive global experience. The entire program is offered in English and covers such important topics as:</w:t>
      </w:r>
      <w:r w:rsidR="00893324">
        <w:t xml:space="preserve"> </w:t>
      </w:r>
      <w:r w:rsidR="00A41F9C">
        <w:t>Introduction to US Culture; The role of innovation and entrepreneurship in the U.S; Creativity and innovation; Lean Startup; Entrepreneurial Financing; Canvass/Pivoting; Entrepreneurial Marketing; International Entrepreneurship: North American Entry Strategy; Intellectual Property; Communications; Exit Strategy.</w:t>
      </w:r>
    </w:p>
    <w:p w:rsidR="003A092B" w:rsidRPr="003A092B" w:rsidRDefault="00940691" w:rsidP="00521C39">
      <w:pPr>
        <w:jc w:val="both"/>
        <w:rPr>
          <w:b/>
        </w:rPr>
      </w:pPr>
      <w:r w:rsidRPr="00940691">
        <w:rPr>
          <w:rFonts w:hint="eastAsia"/>
        </w:rPr>
        <w:t>塞基诺州立大学商学院被国际高等商学院协会</w:t>
      </w:r>
      <w:r w:rsidRPr="00940691">
        <w:rPr>
          <w:rFonts w:hint="eastAsia"/>
        </w:rPr>
        <w:t>AACSB</w:t>
      </w:r>
      <w:r w:rsidRPr="00940691">
        <w:rPr>
          <w:rFonts w:hint="eastAsia"/>
        </w:rPr>
        <w:t>所认证。（全世界仅有</w:t>
      </w:r>
      <w:r w:rsidRPr="00940691">
        <w:rPr>
          <w:rFonts w:hint="eastAsia"/>
        </w:rPr>
        <w:t>5%</w:t>
      </w:r>
      <w:r w:rsidRPr="00940691">
        <w:rPr>
          <w:rFonts w:hint="eastAsia"/>
        </w:rPr>
        <w:t>的商学院获得该组织的认证）。</w:t>
      </w:r>
      <w:r>
        <w:rPr>
          <w:rFonts w:hint="eastAsia"/>
        </w:rPr>
        <w:t>此次项目</w:t>
      </w:r>
      <w:r w:rsidR="003A092B">
        <w:rPr>
          <w:rFonts w:hint="eastAsia"/>
        </w:rPr>
        <w:t>由塞基诺州立大学商学院院长</w:t>
      </w:r>
      <w:r w:rsidR="0059012B">
        <w:rPr>
          <w:rFonts w:hint="eastAsia"/>
        </w:rPr>
        <w:t xml:space="preserve">Anthony </w:t>
      </w:r>
      <w:proofErr w:type="spellStart"/>
      <w:r w:rsidR="0059012B">
        <w:rPr>
          <w:rFonts w:hint="eastAsia"/>
        </w:rPr>
        <w:t>Bowrin</w:t>
      </w:r>
      <w:proofErr w:type="spellEnd"/>
      <w:r w:rsidR="003A092B">
        <w:rPr>
          <w:rFonts w:hint="eastAsia"/>
        </w:rPr>
        <w:t xml:space="preserve"> </w:t>
      </w:r>
      <w:r>
        <w:rPr>
          <w:rFonts w:hint="eastAsia"/>
        </w:rPr>
        <w:t>博士规划</w:t>
      </w:r>
      <w:r w:rsidR="003A092B">
        <w:rPr>
          <w:rFonts w:hint="eastAsia"/>
        </w:rPr>
        <w:t>。</w:t>
      </w:r>
      <w:r w:rsidR="003A092B" w:rsidRPr="003A092B">
        <w:rPr>
          <w:rFonts w:hint="eastAsia"/>
        </w:rPr>
        <w:t>项目</w:t>
      </w:r>
      <w:r>
        <w:rPr>
          <w:rFonts w:hint="eastAsia"/>
        </w:rPr>
        <w:t>全部由</w:t>
      </w:r>
      <w:r w:rsidR="003A092B">
        <w:rPr>
          <w:rFonts w:hint="eastAsia"/>
        </w:rPr>
        <w:t>英文授课，并包含了以下重要的授课内容：</w:t>
      </w:r>
      <w:r w:rsidR="00A41F9C">
        <w:rPr>
          <w:rFonts w:hint="eastAsia"/>
        </w:rPr>
        <w:t>美国</w:t>
      </w:r>
      <w:r w:rsidR="00A41F9C">
        <w:t>商业文化简介；</w:t>
      </w:r>
      <w:r w:rsidR="00A41F9C">
        <w:rPr>
          <w:rFonts w:hint="eastAsia"/>
        </w:rPr>
        <w:t>创业</w:t>
      </w:r>
      <w:r w:rsidR="00A41F9C">
        <w:t>与创新在美国企业中的地位</w:t>
      </w:r>
      <w:r w:rsidR="00A41F9C">
        <w:rPr>
          <w:rFonts w:hint="eastAsia"/>
        </w:rPr>
        <w:t>；创意</w:t>
      </w:r>
      <w:r w:rsidR="00A41F9C">
        <w:t>，创新与变革</w:t>
      </w:r>
      <w:r w:rsidR="00A41F9C">
        <w:rPr>
          <w:rFonts w:hint="eastAsia"/>
        </w:rPr>
        <w:t>；</w:t>
      </w:r>
      <w:r w:rsidR="00A41F9C">
        <w:t>精益创业</w:t>
      </w:r>
      <w:r w:rsidR="00A41F9C">
        <w:rPr>
          <w:rFonts w:hint="eastAsia"/>
        </w:rPr>
        <w:t>方法</w:t>
      </w:r>
      <w:r w:rsidR="00A41F9C">
        <w:t>论；</w:t>
      </w:r>
      <w:r w:rsidR="00A41F9C">
        <w:rPr>
          <w:rFonts w:hint="eastAsia"/>
        </w:rPr>
        <w:t>创业</w:t>
      </w:r>
      <w:r w:rsidR="00A41F9C">
        <w:t>融资；</w:t>
      </w:r>
      <w:r w:rsidR="00A41F9C">
        <w:rPr>
          <w:rFonts w:hint="eastAsia"/>
        </w:rPr>
        <w:t>创业</w:t>
      </w:r>
      <w:r w:rsidR="00A41F9C">
        <w:t>模式；</w:t>
      </w:r>
      <w:r w:rsidR="00A41F9C">
        <w:rPr>
          <w:rFonts w:hint="eastAsia"/>
        </w:rPr>
        <w:t>创业</w:t>
      </w:r>
      <w:r w:rsidR="00A41F9C">
        <w:t>营销；</w:t>
      </w:r>
      <w:r w:rsidR="00A41F9C">
        <w:rPr>
          <w:rFonts w:hint="eastAsia"/>
        </w:rPr>
        <w:t>国际创业</w:t>
      </w:r>
      <w:r w:rsidR="00A41F9C">
        <w:t>与创新：北美</w:t>
      </w:r>
      <w:r w:rsidR="00A41F9C">
        <w:rPr>
          <w:rFonts w:hint="eastAsia"/>
        </w:rPr>
        <w:t>市场</w:t>
      </w:r>
      <w:r w:rsidR="00F96C08">
        <w:rPr>
          <w:rFonts w:hint="eastAsia"/>
        </w:rPr>
        <w:t>进入</w:t>
      </w:r>
      <w:r w:rsidR="00F96C08">
        <w:t>策略</w:t>
      </w:r>
      <w:r w:rsidR="00F96C08">
        <w:rPr>
          <w:rFonts w:hint="eastAsia"/>
        </w:rPr>
        <w:t>；知识产权</w:t>
      </w:r>
      <w:r w:rsidR="00F96C08">
        <w:t>；</w:t>
      </w:r>
      <w:r w:rsidR="00F96C08">
        <w:rPr>
          <w:rFonts w:hint="eastAsia"/>
        </w:rPr>
        <w:t>交流与沟通</w:t>
      </w:r>
      <w:r w:rsidR="00F96C08">
        <w:t>；</w:t>
      </w:r>
      <w:r w:rsidR="00F96C08">
        <w:rPr>
          <w:rFonts w:hint="eastAsia"/>
        </w:rPr>
        <w:t>退出投资策略。</w:t>
      </w:r>
    </w:p>
    <w:p w:rsidR="00EF69F3" w:rsidRDefault="00EF69F3" w:rsidP="00521C39">
      <w:pPr>
        <w:jc w:val="both"/>
      </w:pPr>
      <w:r w:rsidRPr="00EF69F3">
        <w:rPr>
          <w:b/>
        </w:rPr>
        <w:t xml:space="preserve">What: </w:t>
      </w:r>
      <w:r>
        <w:t>Shanghai Normal University and Saginaw Valley State University College of Business Project</w:t>
      </w:r>
    </w:p>
    <w:p w:rsidR="00BC505F" w:rsidRPr="00BC505F" w:rsidRDefault="00BC505F" w:rsidP="00521C39">
      <w:pPr>
        <w:jc w:val="both"/>
        <w:rPr>
          <w:rFonts w:asciiTheme="majorHAnsi" w:hAnsiTheme="majorHAnsi"/>
        </w:rPr>
      </w:pPr>
      <w:r w:rsidRPr="00BC505F">
        <w:rPr>
          <w:rFonts w:asciiTheme="majorHAnsi" w:hAnsiTheme="majorHAnsi"/>
        </w:rPr>
        <w:t>上海</w:t>
      </w:r>
      <w:r>
        <w:rPr>
          <w:rFonts w:asciiTheme="majorHAnsi" w:hAnsiTheme="majorHAnsi" w:hint="eastAsia"/>
        </w:rPr>
        <w:t>师范大学与塞基诺州立大学商学院合作项目</w:t>
      </w:r>
    </w:p>
    <w:p w:rsidR="003A092B" w:rsidRDefault="003A092B" w:rsidP="00521C39">
      <w:pPr>
        <w:jc w:val="both"/>
      </w:pPr>
    </w:p>
    <w:p w:rsidR="000F4BCA" w:rsidRDefault="000F4BCA" w:rsidP="00521C39">
      <w:pPr>
        <w:jc w:val="both"/>
      </w:pPr>
    </w:p>
    <w:p w:rsidR="00EF69F3" w:rsidRDefault="00EF69F3" w:rsidP="00521C39">
      <w:pPr>
        <w:jc w:val="both"/>
      </w:pPr>
      <w:r>
        <w:lastRenderedPageBreak/>
        <w:t>Shanghai Normal University would like to</w:t>
      </w:r>
      <w:r w:rsidR="00012325">
        <w:t xml:space="preserve"> send</w:t>
      </w:r>
      <w:r>
        <w:t xml:space="preserve"> </w:t>
      </w:r>
      <w:r w:rsidR="006E4664">
        <w:t>less than 30</w:t>
      </w:r>
      <w:r w:rsidR="00012325">
        <w:t xml:space="preserve"> students who are majors in </w:t>
      </w:r>
      <w:r>
        <w:t>business to SVSU for three weeks in July 201</w:t>
      </w:r>
      <w:r w:rsidR="0059012B">
        <w:t>7</w:t>
      </w:r>
      <w:r>
        <w:t xml:space="preserve"> to learn about “</w:t>
      </w:r>
      <w:r w:rsidR="00F96C08">
        <w:t>Entrepreneurship and Business Innovation</w:t>
      </w:r>
      <w:r w:rsidR="00195F95">
        <w:t>”.</w:t>
      </w:r>
    </w:p>
    <w:p w:rsidR="00BC505F" w:rsidRDefault="00BC505F" w:rsidP="00521C39">
      <w:pPr>
        <w:jc w:val="both"/>
      </w:pPr>
      <w:r>
        <w:rPr>
          <w:rFonts w:hint="eastAsia"/>
        </w:rPr>
        <w:t>上海师范大学将于</w:t>
      </w:r>
      <w:r w:rsidR="00BA4CA3">
        <w:rPr>
          <w:rFonts w:hint="eastAsia"/>
        </w:rPr>
        <w:t>2017</w:t>
      </w:r>
      <w:r>
        <w:rPr>
          <w:rFonts w:hint="eastAsia"/>
        </w:rPr>
        <w:t>年</w:t>
      </w:r>
      <w:r>
        <w:rPr>
          <w:rFonts w:hint="eastAsia"/>
        </w:rPr>
        <w:t>7</w:t>
      </w:r>
      <w:r>
        <w:rPr>
          <w:rFonts w:hint="eastAsia"/>
        </w:rPr>
        <w:t>月将派出</w:t>
      </w:r>
      <w:bookmarkStart w:id="0" w:name="_GoBack"/>
      <w:bookmarkEnd w:id="0"/>
      <w:r>
        <w:rPr>
          <w:rFonts w:hint="eastAsia"/>
        </w:rPr>
        <w:t>30</w:t>
      </w:r>
      <w:r>
        <w:rPr>
          <w:rFonts w:hint="eastAsia"/>
        </w:rPr>
        <w:t>人左右在校学生到塞基诺州立大学商学院进行为期</w:t>
      </w:r>
      <w:r>
        <w:rPr>
          <w:rFonts w:hint="eastAsia"/>
        </w:rPr>
        <w:t>3</w:t>
      </w:r>
      <w:r>
        <w:rPr>
          <w:rFonts w:hint="eastAsia"/>
        </w:rPr>
        <w:t>周的“</w:t>
      </w:r>
      <w:r w:rsidR="00F96C08">
        <w:rPr>
          <w:rFonts w:hint="eastAsia"/>
        </w:rPr>
        <w:t>创业</w:t>
      </w:r>
      <w:r w:rsidR="00F96C08">
        <w:t>与企业创新</w:t>
      </w:r>
      <w:r>
        <w:rPr>
          <w:rFonts w:hint="eastAsia"/>
        </w:rPr>
        <w:t>”的培训学习。</w:t>
      </w:r>
    </w:p>
    <w:p w:rsidR="00EF69F3" w:rsidRDefault="00195F95" w:rsidP="00521C39">
      <w:pPr>
        <w:jc w:val="both"/>
      </w:pPr>
      <w:r w:rsidRPr="00195F95">
        <w:rPr>
          <w:b/>
        </w:rPr>
        <w:t>When</w:t>
      </w:r>
      <w:r w:rsidR="00EF69F3" w:rsidRPr="00195F95">
        <w:rPr>
          <w:b/>
        </w:rPr>
        <w:t>:</w:t>
      </w:r>
      <w:r w:rsidR="00EF69F3">
        <w:t xml:space="preserve"> Arrival at </w:t>
      </w:r>
      <w:r w:rsidR="00CC5427">
        <w:t xml:space="preserve">DTW </w:t>
      </w:r>
      <w:r w:rsidR="00EF69F3">
        <w:t>airport in</w:t>
      </w:r>
      <w:r w:rsidR="00CC5427">
        <w:t xml:space="preserve"> Detroit, Michigan on July 9</w:t>
      </w:r>
      <w:r w:rsidR="00EF69F3">
        <w:t xml:space="preserve">, with Departure </w:t>
      </w:r>
      <w:r w:rsidR="00800399">
        <w:t>on July 28</w:t>
      </w:r>
      <w:r w:rsidR="00EF69F3">
        <w:t xml:space="preserve">. </w:t>
      </w:r>
    </w:p>
    <w:p w:rsidR="00BC505F" w:rsidRDefault="00BC505F" w:rsidP="00521C39">
      <w:pPr>
        <w:jc w:val="both"/>
      </w:pPr>
      <w:r>
        <w:rPr>
          <w:rFonts w:hint="eastAsia"/>
        </w:rPr>
        <w:t>时间：上海师范大学师生们将于</w:t>
      </w:r>
      <w:r>
        <w:rPr>
          <w:rFonts w:hint="eastAsia"/>
        </w:rPr>
        <w:t>201</w:t>
      </w:r>
      <w:r w:rsidR="0059012B">
        <w:t>7</w:t>
      </w:r>
      <w:r>
        <w:rPr>
          <w:rFonts w:hint="eastAsia"/>
        </w:rPr>
        <w:t>年</w:t>
      </w:r>
      <w:r>
        <w:rPr>
          <w:rFonts w:hint="eastAsia"/>
        </w:rPr>
        <w:t>7</w:t>
      </w:r>
      <w:r>
        <w:rPr>
          <w:rFonts w:hint="eastAsia"/>
        </w:rPr>
        <w:t>月</w:t>
      </w:r>
      <w:r w:rsidR="00CC5427">
        <w:rPr>
          <w:rFonts w:hint="eastAsia"/>
        </w:rPr>
        <w:t>9</w:t>
      </w:r>
      <w:r w:rsidR="00CC5427">
        <w:rPr>
          <w:rFonts w:hint="eastAsia"/>
        </w:rPr>
        <w:t>日</w:t>
      </w:r>
      <w:r>
        <w:rPr>
          <w:rFonts w:hint="eastAsia"/>
        </w:rPr>
        <w:t>到达坐落于密歇根州</w:t>
      </w:r>
      <w:r w:rsidR="00CC5427">
        <w:t>DTW</w:t>
      </w:r>
      <w:r>
        <w:rPr>
          <w:rFonts w:hint="eastAsia"/>
        </w:rPr>
        <w:t>机场，并于</w:t>
      </w:r>
      <w:r>
        <w:rPr>
          <w:rFonts w:hint="eastAsia"/>
        </w:rPr>
        <w:t>201</w:t>
      </w:r>
      <w:r w:rsidR="0059012B">
        <w:t>7</w:t>
      </w:r>
      <w:r>
        <w:rPr>
          <w:rFonts w:hint="eastAsia"/>
        </w:rPr>
        <w:t>年</w:t>
      </w:r>
      <w:r w:rsidR="00CC5427">
        <w:t>7</w:t>
      </w:r>
      <w:r>
        <w:rPr>
          <w:rFonts w:hint="eastAsia"/>
        </w:rPr>
        <w:t>月</w:t>
      </w:r>
      <w:r w:rsidR="00CC5427">
        <w:rPr>
          <w:rFonts w:hint="eastAsia"/>
        </w:rPr>
        <w:t>29</w:t>
      </w:r>
      <w:r w:rsidR="00CC5427">
        <w:rPr>
          <w:rFonts w:hint="eastAsia"/>
        </w:rPr>
        <w:t>日</w:t>
      </w:r>
      <w:r>
        <w:rPr>
          <w:rFonts w:hint="eastAsia"/>
        </w:rPr>
        <w:t>返回。</w:t>
      </w:r>
    </w:p>
    <w:p w:rsidR="00EF69F3" w:rsidRDefault="00EF69F3" w:rsidP="00521C39">
      <w:pPr>
        <w:jc w:val="both"/>
      </w:pPr>
      <w:r w:rsidRPr="00EF69F3">
        <w:rPr>
          <w:b/>
        </w:rPr>
        <w:t>Who:</w:t>
      </w:r>
      <w:r>
        <w:rPr>
          <w:b/>
        </w:rPr>
        <w:t xml:space="preserve"> </w:t>
      </w:r>
      <w:r>
        <w:t xml:space="preserve"> The</w:t>
      </w:r>
      <w:r w:rsidR="00EF5E48">
        <w:t xml:space="preserve"> Dean of</w:t>
      </w:r>
      <w:r>
        <w:t xml:space="preserve"> College of </w:t>
      </w:r>
      <w:r w:rsidR="003E0F18">
        <w:t xml:space="preserve">Business, endowed chairs, Director of Dow Entrepreneurship Institute at Saginaw Valley State University </w:t>
      </w:r>
      <w:r w:rsidR="00EF5E48">
        <w:t>and Ph.D. faculty</w:t>
      </w:r>
      <w:r>
        <w:t xml:space="preserve"> will provide the requested learning experiences</w:t>
      </w:r>
      <w:r w:rsidR="006E4664">
        <w:t>;</w:t>
      </w:r>
      <w:r>
        <w:t xml:space="preserve"> Office of International Program</w:t>
      </w:r>
      <w:r w:rsidR="00012325">
        <w:t>s</w:t>
      </w:r>
      <w:r>
        <w:t xml:space="preserve"> and Advanced Studies will </w:t>
      </w:r>
      <w:r w:rsidR="00012325">
        <w:t>administer the</w:t>
      </w:r>
      <w:r>
        <w:t xml:space="preserve"> project and culture experience trip</w:t>
      </w:r>
      <w:r w:rsidR="00012325">
        <w:t>s</w:t>
      </w:r>
      <w:r>
        <w:t xml:space="preserve">. </w:t>
      </w:r>
    </w:p>
    <w:p w:rsidR="00BC505F" w:rsidRDefault="00940691" w:rsidP="00521C39">
      <w:pPr>
        <w:jc w:val="both"/>
      </w:pPr>
      <w:r>
        <w:rPr>
          <w:rFonts w:hint="eastAsia"/>
        </w:rPr>
        <w:t>参与组织人员：项目</w:t>
      </w:r>
      <w:r w:rsidR="00BC505F">
        <w:rPr>
          <w:rFonts w:hint="eastAsia"/>
        </w:rPr>
        <w:t>由商学院院长，</w:t>
      </w:r>
      <w:r w:rsidR="00864365">
        <w:rPr>
          <w:rFonts w:hint="eastAsia"/>
        </w:rPr>
        <w:t>荣誉主席</w:t>
      </w:r>
      <w:r w:rsidR="003E0F18">
        <w:rPr>
          <w:rFonts w:hint="eastAsia"/>
        </w:rPr>
        <w:t xml:space="preserve">, </w:t>
      </w:r>
      <w:r w:rsidR="003E0F18">
        <w:rPr>
          <w:rFonts w:hint="eastAsia"/>
        </w:rPr>
        <w:t>塞基诺州立大学</w:t>
      </w:r>
      <w:r w:rsidR="003E0F18">
        <w:t>&amp;</w:t>
      </w:r>
      <w:r w:rsidR="003E0F18">
        <w:t>陶氏化学创业基地主任</w:t>
      </w:r>
      <w:r w:rsidR="00BC505F">
        <w:rPr>
          <w:rFonts w:hint="eastAsia"/>
        </w:rPr>
        <w:t>以及拥有博士学位的教授</w:t>
      </w:r>
      <w:r>
        <w:rPr>
          <w:rFonts w:hint="eastAsia"/>
        </w:rPr>
        <w:t>们</w:t>
      </w:r>
      <w:r w:rsidR="00BC505F">
        <w:rPr>
          <w:rFonts w:hint="eastAsia"/>
        </w:rPr>
        <w:t>对学生进行课程管理及指导；国际留学高等</w:t>
      </w:r>
      <w:r w:rsidR="003E0F18">
        <w:rPr>
          <w:rFonts w:hint="eastAsia"/>
        </w:rPr>
        <w:t>教育</w:t>
      </w:r>
      <w:r w:rsidR="00BC505F">
        <w:rPr>
          <w:rFonts w:hint="eastAsia"/>
        </w:rPr>
        <w:t>办公室负责</w:t>
      </w:r>
      <w:r>
        <w:rPr>
          <w:rFonts w:hint="eastAsia"/>
        </w:rPr>
        <w:t>学生</w:t>
      </w:r>
      <w:r w:rsidR="00BC505F">
        <w:rPr>
          <w:rFonts w:hint="eastAsia"/>
        </w:rPr>
        <w:t>日常管理工作以及安排学生课外活动。</w:t>
      </w:r>
    </w:p>
    <w:p w:rsidR="00BC505F" w:rsidRDefault="008B5290" w:rsidP="00521C39">
      <w:pPr>
        <w:jc w:val="both"/>
      </w:pPr>
      <w:r w:rsidRPr="008B5290">
        <w:rPr>
          <w:b/>
        </w:rPr>
        <w:t>Details:</w:t>
      </w:r>
      <w:r w:rsidR="00BC505F">
        <w:rPr>
          <w:rFonts w:hint="eastAsia"/>
        </w:rPr>
        <w:t xml:space="preserve"> </w:t>
      </w:r>
      <w:r w:rsidR="00BC505F">
        <w:rPr>
          <w:rFonts w:hint="eastAsia"/>
        </w:rPr>
        <w:t>具体安排</w:t>
      </w:r>
    </w:p>
    <w:p w:rsidR="00BC505F" w:rsidRDefault="00BC505F" w:rsidP="00BC505F">
      <w:pPr>
        <w:spacing w:after="0" w:line="240" w:lineRule="auto"/>
      </w:pPr>
      <w:r w:rsidRPr="00BC505F">
        <w:rPr>
          <w:u w:val="single"/>
        </w:rPr>
        <w:t>Weekday</w:t>
      </w:r>
      <w:r>
        <w:t xml:space="preserve">: </w:t>
      </w:r>
      <w:r w:rsidRPr="00BC505F">
        <w:t xml:space="preserve"> will alternate among the following activities:</w:t>
      </w:r>
    </w:p>
    <w:p w:rsidR="00BC505F" w:rsidRDefault="00BC505F" w:rsidP="00BC505F">
      <w:pPr>
        <w:spacing w:after="0" w:line="240" w:lineRule="auto"/>
      </w:pPr>
    </w:p>
    <w:p w:rsidR="00BC505F" w:rsidRPr="00BC505F" w:rsidRDefault="00BC505F" w:rsidP="00BC505F">
      <w:pPr>
        <w:spacing w:after="0" w:line="240" w:lineRule="auto"/>
      </w:pPr>
      <w:r>
        <w:rPr>
          <w:rFonts w:hint="eastAsia"/>
        </w:rPr>
        <w:t>日常安排：将由以下课程活动安排组成</w:t>
      </w:r>
    </w:p>
    <w:p w:rsidR="00BC505F" w:rsidRPr="00BC505F" w:rsidRDefault="00BC505F" w:rsidP="00BC505F">
      <w:pPr>
        <w:spacing w:after="0" w:line="240" w:lineRule="auto"/>
      </w:pPr>
    </w:p>
    <w:p w:rsidR="00BC505F" w:rsidRPr="00BC505F" w:rsidRDefault="00BC505F" w:rsidP="00BC505F">
      <w:pPr>
        <w:jc w:val="both"/>
      </w:pPr>
      <w:r w:rsidRPr="00BC505F">
        <w:t>1.)  Classroom lec</w:t>
      </w:r>
      <w:r w:rsidR="002C5629">
        <w:t>tures by Ph.D. educated faculty</w:t>
      </w:r>
      <w:r w:rsidR="002C5629">
        <w:rPr>
          <w:rFonts w:hint="eastAsia"/>
        </w:rPr>
        <w:t xml:space="preserve">, </w:t>
      </w:r>
      <w:r w:rsidR="002C5629">
        <w:t>Director of Dow Entrepreneurship Institute at Saginaw Valley State University</w:t>
      </w:r>
      <w:r w:rsidR="002C5629">
        <w:rPr>
          <w:rFonts w:hint="eastAsia"/>
        </w:rPr>
        <w:t xml:space="preserve"> </w:t>
      </w:r>
      <w:r w:rsidRPr="00BC505F">
        <w:t xml:space="preserve">and endowed chairs from the College of Business and Management about </w:t>
      </w:r>
      <w:r w:rsidR="00DD181C">
        <w:t>“Entrepreneurship and Business Innovation”.</w:t>
      </w:r>
    </w:p>
    <w:p w:rsidR="00BC505F" w:rsidRDefault="00BC505F" w:rsidP="00BC505F">
      <w:pPr>
        <w:jc w:val="both"/>
      </w:pPr>
      <w:r>
        <w:rPr>
          <w:rFonts w:hint="eastAsia"/>
        </w:rPr>
        <w:t>塞基诺州立大学商学院院长，</w:t>
      </w:r>
      <w:r w:rsidR="00864365">
        <w:rPr>
          <w:rFonts w:hint="eastAsia"/>
        </w:rPr>
        <w:t>荣誉主席</w:t>
      </w:r>
      <w:r w:rsidR="002C5629">
        <w:rPr>
          <w:rFonts w:hint="eastAsia"/>
        </w:rPr>
        <w:t>，</w:t>
      </w:r>
      <w:r w:rsidR="002C5629">
        <w:t>陶氏化学创业基地主任</w:t>
      </w:r>
      <w:r>
        <w:rPr>
          <w:rFonts w:hint="eastAsia"/>
        </w:rPr>
        <w:t>以及教授将为上海师范大学学生提供“</w:t>
      </w:r>
      <w:r w:rsidR="00DD181C">
        <w:rPr>
          <w:rFonts w:hint="eastAsia"/>
        </w:rPr>
        <w:t>创业</w:t>
      </w:r>
      <w:r w:rsidR="00DD181C">
        <w:t>与企业创新</w:t>
      </w:r>
      <w:r>
        <w:rPr>
          <w:rFonts w:hint="eastAsia"/>
        </w:rPr>
        <w:t>”的讲座。</w:t>
      </w:r>
    </w:p>
    <w:p w:rsidR="00DD181C" w:rsidRDefault="00DD181C" w:rsidP="00BC505F">
      <w:pPr>
        <w:jc w:val="both"/>
      </w:pPr>
      <w:r>
        <w:rPr>
          <w:rFonts w:hint="eastAsia"/>
        </w:rPr>
        <w:t xml:space="preserve">2.) </w:t>
      </w:r>
      <w:r>
        <w:t>According to previous experience, we will offer one lecture by Director of English Language Program at Saginaw Valley State University about English wri</w:t>
      </w:r>
      <w:r w:rsidR="00D30326">
        <w:t>ti</w:t>
      </w:r>
      <w:r>
        <w:t xml:space="preserve">ng. </w:t>
      </w:r>
    </w:p>
    <w:p w:rsidR="00DD181C" w:rsidRDefault="00DD181C" w:rsidP="00BC505F">
      <w:pPr>
        <w:jc w:val="both"/>
      </w:pPr>
      <w:r>
        <w:rPr>
          <w:rFonts w:hint="eastAsia"/>
        </w:rPr>
        <w:t>根据前一批</w:t>
      </w:r>
      <w:r>
        <w:t>学生所总结出的经验，</w:t>
      </w:r>
      <w:r>
        <w:rPr>
          <w:rFonts w:hint="eastAsia"/>
        </w:rPr>
        <w:t>学生</w:t>
      </w:r>
      <w:r w:rsidR="000F4BCA">
        <w:rPr>
          <w:rFonts w:hint="eastAsia"/>
        </w:rPr>
        <w:t>们</w:t>
      </w:r>
      <w:r w:rsidR="000F4BCA">
        <w:t>的英语总体水平非常高</w:t>
      </w:r>
      <w:r>
        <w:t>，但</w:t>
      </w:r>
      <w:r w:rsidR="000F4BCA">
        <w:rPr>
          <w:rFonts w:hint="eastAsia"/>
        </w:rPr>
        <w:t>从</w:t>
      </w:r>
      <w:r w:rsidR="000F4BCA">
        <w:t>学生们每天</w:t>
      </w:r>
      <w:r w:rsidR="000F4BCA">
        <w:rPr>
          <w:rFonts w:hint="eastAsia"/>
        </w:rPr>
        <w:t>所记的</w:t>
      </w:r>
      <w:r w:rsidR="000F4BCA">
        <w:t>网络日志</w:t>
      </w:r>
      <w:r w:rsidR="000F4BCA">
        <w:rPr>
          <w:rFonts w:hint="eastAsia"/>
        </w:rPr>
        <w:t>来看存在一些</w:t>
      </w:r>
      <w:r w:rsidR="000F4BCA">
        <w:t>小问题</w:t>
      </w:r>
      <w:r w:rsidR="00D30326">
        <w:rPr>
          <w:rFonts w:hint="eastAsia"/>
        </w:rPr>
        <w:t>。</w:t>
      </w:r>
      <w:r w:rsidR="000F4BCA">
        <w:rPr>
          <w:rFonts w:hint="eastAsia"/>
        </w:rPr>
        <w:t>例如格式</w:t>
      </w:r>
      <w:r w:rsidR="000F4BCA">
        <w:t>，标点</w:t>
      </w:r>
      <w:r w:rsidR="000F4BCA">
        <w:rPr>
          <w:rFonts w:hint="eastAsia"/>
        </w:rPr>
        <w:t>符号</w:t>
      </w:r>
      <w:r w:rsidR="000F4BCA">
        <w:t>使用</w:t>
      </w:r>
      <w:r w:rsidR="000F4BCA">
        <w:rPr>
          <w:rFonts w:hint="eastAsia"/>
        </w:rPr>
        <w:t>等。</w:t>
      </w:r>
      <w:r w:rsidR="000F4BCA">
        <w:t>因此</w:t>
      </w:r>
      <w:r w:rsidR="000F4BCA">
        <w:rPr>
          <w:rFonts w:hint="eastAsia"/>
        </w:rPr>
        <w:t>我们</w:t>
      </w:r>
      <w:r w:rsidR="000F4BCA">
        <w:t>邀请我校英语语言中心主管为学生提供一</w:t>
      </w:r>
      <w:r w:rsidR="000F4BCA">
        <w:rPr>
          <w:rFonts w:hint="eastAsia"/>
        </w:rPr>
        <w:t>节</w:t>
      </w:r>
      <w:r w:rsidR="000F4BCA">
        <w:t>关于英语写作方面的讲座。</w:t>
      </w:r>
    </w:p>
    <w:p w:rsidR="000F4BCA" w:rsidRDefault="00DD181C" w:rsidP="00BC505F">
      <w:pPr>
        <w:jc w:val="both"/>
      </w:pPr>
      <w:r>
        <w:t>3</w:t>
      </w:r>
      <w:r w:rsidR="00BC505F" w:rsidRPr="00BC505F">
        <w:t>.)  Business visits to a wide variety of US companies such the</w:t>
      </w:r>
      <w:r w:rsidR="002C5629">
        <w:t xml:space="preserve"> Euclid Industries (Bay City), </w:t>
      </w:r>
      <w:r w:rsidR="002C5629" w:rsidRPr="00BC505F">
        <w:t xml:space="preserve">Fabiano Brothers (Bay City), </w:t>
      </w:r>
      <w:r w:rsidR="00BC505F" w:rsidRPr="00BC505F">
        <w:t xml:space="preserve">Amigo Mobility (Saginaw), </w:t>
      </w:r>
      <w:proofErr w:type="spellStart"/>
      <w:r w:rsidR="002C5629">
        <w:t>Bizdom</w:t>
      </w:r>
      <w:proofErr w:type="spellEnd"/>
      <w:r w:rsidR="002C5629">
        <w:t xml:space="preserve"> (Detroit</w:t>
      </w:r>
      <w:r w:rsidR="00AF2D1A">
        <w:t>)/</w:t>
      </w:r>
      <w:r w:rsidR="002C5629">
        <w:t>Quicken Loans (Detroit),</w:t>
      </w:r>
      <w:r w:rsidR="00AF2D1A">
        <w:t xml:space="preserve"> Spark East </w:t>
      </w:r>
    </w:p>
    <w:p w:rsidR="000F4BCA" w:rsidRDefault="000F4BCA" w:rsidP="00BC505F">
      <w:pPr>
        <w:jc w:val="both"/>
      </w:pPr>
    </w:p>
    <w:p w:rsidR="000F4BCA" w:rsidRDefault="000F4BCA" w:rsidP="00BC505F">
      <w:pPr>
        <w:jc w:val="both"/>
      </w:pPr>
    </w:p>
    <w:p w:rsidR="00BC505F" w:rsidRDefault="00AF2D1A" w:rsidP="00BC505F">
      <w:pPr>
        <w:jc w:val="both"/>
      </w:pPr>
      <w:r>
        <w:lastRenderedPageBreak/>
        <w:t xml:space="preserve">Business Incubator (Anna Arbor), </w:t>
      </w:r>
      <w:proofErr w:type="spellStart"/>
      <w:r>
        <w:t>Dinsmore</w:t>
      </w:r>
      <w:proofErr w:type="spellEnd"/>
      <w:r>
        <w:t xml:space="preserve"> &amp; </w:t>
      </w:r>
      <w:proofErr w:type="spellStart"/>
      <w:r>
        <w:t>Shohl</w:t>
      </w:r>
      <w:proofErr w:type="spellEnd"/>
      <w:r>
        <w:t xml:space="preserve"> (Detroit),</w:t>
      </w:r>
      <w:r w:rsidR="002C5629">
        <w:t xml:space="preserve"> AM PM Agency (Midland), </w:t>
      </w:r>
      <w:r w:rsidR="00BC505F" w:rsidRPr="00BC505F">
        <w:t xml:space="preserve">Innovation Center (Midland), SVSU MBA </w:t>
      </w:r>
      <w:r>
        <w:t xml:space="preserve">students </w:t>
      </w:r>
      <w:r w:rsidR="00BC505F" w:rsidRPr="00BC505F">
        <w:t xml:space="preserve">and </w:t>
      </w:r>
      <w:r>
        <w:t xml:space="preserve">business students </w:t>
      </w:r>
      <w:r w:rsidR="00BC505F" w:rsidRPr="00BC505F">
        <w:t>will accompany Shanghai Normal students on each company visit and each visit will be followed by a debriefing discussion led by SVSU faculty and endowed chairs.</w:t>
      </w:r>
    </w:p>
    <w:p w:rsidR="00BC505F" w:rsidRDefault="00BC505F" w:rsidP="00BC505F">
      <w:pPr>
        <w:jc w:val="both"/>
      </w:pPr>
      <w:r>
        <w:rPr>
          <w:rFonts w:hint="eastAsia"/>
        </w:rPr>
        <w:t>塞基诺州立大学将带领上海师范大学对美国一些企业进行参观。可能合作的企业包括：</w:t>
      </w:r>
      <w:r w:rsidR="00AF2D1A" w:rsidRPr="00AF2D1A">
        <w:t xml:space="preserve">Euclid Industries (Bay City), Fabiano Brothers (Bay City), Amigo Mobility (Saginaw), </w:t>
      </w:r>
      <w:proofErr w:type="spellStart"/>
      <w:r w:rsidR="00AF2D1A" w:rsidRPr="00AF2D1A">
        <w:t>Bizdom</w:t>
      </w:r>
      <w:proofErr w:type="spellEnd"/>
      <w:r w:rsidR="00AF2D1A" w:rsidRPr="00AF2D1A">
        <w:t xml:space="preserve"> (Detroit)/Quicken Loans (Detroit), Spark East Business Incubator (Anna Arbor), </w:t>
      </w:r>
      <w:proofErr w:type="spellStart"/>
      <w:r w:rsidR="00AF2D1A" w:rsidRPr="00AF2D1A">
        <w:t>Dinsmore</w:t>
      </w:r>
      <w:proofErr w:type="spellEnd"/>
      <w:r w:rsidR="00AF2D1A" w:rsidRPr="00AF2D1A">
        <w:t xml:space="preserve"> &amp; </w:t>
      </w:r>
      <w:proofErr w:type="spellStart"/>
      <w:r w:rsidR="00AF2D1A" w:rsidRPr="00AF2D1A">
        <w:t>Shohl</w:t>
      </w:r>
      <w:proofErr w:type="spellEnd"/>
      <w:r w:rsidR="00AF2D1A" w:rsidRPr="00AF2D1A">
        <w:t xml:space="preserve"> (Detroit), AM PM Agency (Midland), Innovation Center (Midland)</w:t>
      </w:r>
      <w:r>
        <w:rPr>
          <w:rFonts w:hint="eastAsia"/>
        </w:rPr>
        <w:t>在参观过程中，塞基诺州立大学</w:t>
      </w:r>
      <w:r>
        <w:rPr>
          <w:rFonts w:hint="eastAsia"/>
        </w:rPr>
        <w:t>MBA</w:t>
      </w:r>
      <w:r w:rsidR="007D74F6">
        <w:rPr>
          <w:rFonts w:hint="eastAsia"/>
        </w:rPr>
        <w:t>专业和商学院的学生与上海师范大学学生一同参与，在参观后</w:t>
      </w:r>
      <w:r w:rsidR="00864365">
        <w:rPr>
          <w:rFonts w:hint="eastAsia"/>
        </w:rPr>
        <w:t>将由塞基诺州立大学的商学院院长</w:t>
      </w:r>
      <w:r>
        <w:rPr>
          <w:rFonts w:hint="eastAsia"/>
        </w:rPr>
        <w:t>组织相关的研讨会。研讨会目的是为了让学生更加深刻理解美国商业及文化，为演讲做准备。</w:t>
      </w:r>
    </w:p>
    <w:p w:rsidR="00BC505F" w:rsidRDefault="00DD181C" w:rsidP="00BC505F">
      <w:pPr>
        <w:jc w:val="both"/>
      </w:pPr>
      <w:r>
        <w:t>4</w:t>
      </w:r>
      <w:r w:rsidR="00BC505F" w:rsidRPr="00BC505F">
        <w:t xml:space="preserve">.)  At the conclusion of the three week experience, SVSU will host a workshop with the </w:t>
      </w:r>
      <w:r w:rsidR="00BC505F">
        <w:t>administrators</w:t>
      </w:r>
      <w:r w:rsidR="00BC505F">
        <w:rPr>
          <w:rFonts w:hint="eastAsia"/>
        </w:rPr>
        <w:t xml:space="preserve"> in </w:t>
      </w:r>
      <w:r w:rsidR="00BC505F">
        <w:t>companies</w:t>
      </w:r>
      <w:r w:rsidR="00AF2D1A">
        <w:t xml:space="preserve"> and SVSU faculties</w:t>
      </w:r>
      <w:r w:rsidR="00BC505F">
        <w:rPr>
          <w:rFonts w:hint="eastAsia"/>
        </w:rPr>
        <w:t xml:space="preserve">, </w:t>
      </w:r>
      <w:r w:rsidR="00BC505F" w:rsidRPr="00BC505F">
        <w:t>where Shanghai Normal students will have the opportunity, with assistance from SVSU faculty and endowed chairs, to do presentations to select US business representatives on doing</w:t>
      </w:r>
      <w:r w:rsidR="00AF2D1A">
        <w:t xml:space="preserve"> business plan in entrepreneurship and innovation</w:t>
      </w:r>
      <w:r w:rsidR="00BC505F" w:rsidRPr="00BC505F">
        <w:t>.</w:t>
      </w:r>
    </w:p>
    <w:p w:rsidR="00BC505F" w:rsidRPr="00BC505F" w:rsidRDefault="00BC505F" w:rsidP="00BC505F">
      <w:pPr>
        <w:jc w:val="both"/>
      </w:pPr>
      <w:r>
        <w:rPr>
          <w:rFonts w:hint="eastAsia"/>
        </w:rPr>
        <w:t>在三周的学习结束后，上海师范大学师生将围绕“</w:t>
      </w:r>
      <w:r w:rsidR="00AF2D1A">
        <w:rPr>
          <w:rFonts w:hint="eastAsia"/>
        </w:rPr>
        <w:t>创业</w:t>
      </w:r>
      <w:r w:rsidR="00AF2D1A">
        <w:t>与企业创新</w:t>
      </w:r>
      <w:r>
        <w:rPr>
          <w:rFonts w:hint="eastAsia"/>
        </w:rPr>
        <w:t>”做演讲。塞基诺州立大学组织本次演讲，并邀请美国一些公司高层领导与</w:t>
      </w:r>
      <w:r w:rsidR="00AF2D1A">
        <w:t>SVSU</w:t>
      </w:r>
      <w:r w:rsidR="00AF2D1A">
        <w:rPr>
          <w:rFonts w:hint="eastAsia"/>
        </w:rPr>
        <w:t>商学院</w:t>
      </w:r>
      <w:r w:rsidR="00AF2D1A">
        <w:t>教授</w:t>
      </w:r>
      <w:r>
        <w:rPr>
          <w:rFonts w:hint="eastAsia"/>
        </w:rPr>
        <w:t>共同为学生演讲做点评。</w:t>
      </w:r>
    </w:p>
    <w:p w:rsidR="007771C6" w:rsidRDefault="007771C6" w:rsidP="00521C39">
      <w:pPr>
        <w:jc w:val="both"/>
      </w:pPr>
      <w:r w:rsidRPr="007771C6">
        <w:rPr>
          <w:u w:val="single"/>
        </w:rPr>
        <w:t>Weekends</w:t>
      </w:r>
      <w:r w:rsidRPr="007771C6">
        <w:t xml:space="preserve">: </w:t>
      </w:r>
      <w:r>
        <w:t xml:space="preserve">Office of </w:t>
      </w:r>
      <w:r w:rsidRPr="007771C6">
        <w:t xml:space="preserve">International and Advanced Studies </w:t>
      </w:r>
      <w:r>
        <w:t>will be responsible for weekend plan which include</w:t>
      </w:r>
      <w:r w:rsidR="00012325">
        <w:t>s</w:t>
      </w:r>
      <w:r>
        <w:t xml:space="preserve"> shopping, campus activities, and excursion</w:t>
      </w:r>
      <w:r w:rsidR="00012325">
        <w:t>s</w:t>
      </w:r>
      <w:r>
        <w:t xml:space="preserve"> in Michigan. </w:t>
      </w:r>
    </w:p>
    <w:p w:rsidR="00BC505F" w:rsidRDefault="00BC505F" w:rsidP="00521C39">
      <w:pPr>
        <w:jc w:val="both"/>
      </w:pPr>
      <w:r>
        <w:rPr>
          <w:rFonts w:hint="eastAsia"/>
        </w:rPr>
        <w:t>周末安排：塞基诺州立大学国际交流高等办公室为学生提供相关安排。包括购物，校内外活动，及组织学生到密歇根著名景区参观。</w:t>
      </w:r>
    </w:p>
    <w:p w:rsidR="007771C6" w:rsidRDefault="007771C6" w:rsidP="00521C39">
      <w:pPr>
        <w:jc w:val="both"/>
      </w:pPr>
      <w:r>
        <w:t xml:space="preserve">The students and accompanying faculty will </w:t>
      </w:r>
      <w:r w:rsidR="00012325">
        <w:t>live in</w:t>
      </w:r>
      <w:r>
        <w:t xml:space="preserve"> </w:t>
      </w:r>
      <w:r w:rsidR="00012325">
        <w:t>a</w:t>
      </w:r>
      <w:r>
        <w:t xml:space="preserve"> campus dorm. The dorm consists of four-person, four-bedroom town homes with private entrances. Shanghai Normal University </w:t>
      </w:r>
      <w:r w:rsidR="006E4664">
        <w:t>faculty members</w:t>
      </w:r>
      <w:r>
        <w:t xml:space="preserve"> with live in two-bedroom apar</w:t>
      </w:r>
      <w:r w:rsidR="006E4664">
        <w:t>t</w:t>
      </w:r>
      <w:r>
        <w:t xml:space="preserve">ment or private single efficiency units. </w:t>
      </w:r>
    </w:p>
    <w:p w:rsidR="00BC505F" w:rsidRDefault="00BC505F" w:rsidP="00521C39">
      <w:pPr>
        <w:jc w:val="both"/>
      </w:pPr>
      <w:r>
        <w:rPr>
          <w:rFonts w:hint="eastAsia"/>
        </w:rPr>
        <w:t>学生与领队教师将住在塞基诺州立大学校内学生宿舍。学生宿舍为联排别墅，每间别墅内将</w:t>
      </w:r>
      <w:r w:rsidR="007D74F6">
        <w:rPr>
          <w:rFonts w:hint="eastAsia"/>
        </w:rPr>
        <w:t>安排</w:t>
      </w:r>
      <w:r w:rsidR="00940691">
        <w:rPr>
          <w:rFonts w:hint="eastAsia"/>
        </w:rPr>
        <w:t>四名学生。别墅内设有</w:t>
      </w:r>
      <w:r>
        <w:rPr>
          <w:rFonts w:hint="eastAsia"/>
        </w:rPr>
        <w:t>四间独立卧室，并配有厨房，客厅以及两间卫生间。教师将被分配在双人间洋房或者独栋别墅内。</w:t>
      </w:r>
    </w:p>
    <w:p w:rsidR="006E4664" w:rsidRDefault="006E4664" w:rsidP="00521C39">
      <w:pPr>
        <w:jc w:val="both"/>
      </w:pPr>
      <w:r>
        <w:t xml:space="preserve">Transportation will be </w:t>
      </w:r>
      <w:r w:rsidR="00012325">
        <w:t>provide</w:t>
      </w:r>
      <w:r>
        <w:t>d daily from the campus to compan</w:t>
      </w:r>
      <w:r w:rsidR="00012325">
        <w:t>ies</w:t>
      </w:r>
      <w:r>
        <w:t xml:space="preserve"> and excursion</w:t>
      </w:r>
      <w:r w:rsidR="00012325">
        <w:t>s</w:t>
      </w:r>
      <w:r>
        <w:t xml:space="preserve">. </w:t>
      </w:r>
    </w:p>
    <w:p w:rsidR="00BC505F" w:rsidRDefault="00BC505F" w:rsidP="00521C39">
      <w:pPr>
        <w:jc w:val="both"/>
      </w:pPr>
      <w:r>
        <w:rPr>
          <w:rFonts w:hint="eastAsia"/>
        </w:rPr>
        <w:t>塞基诺州立大学将为学生提供班车接送服务。包括公司参观公司以及</w:t>
      </w:r>
      <w:r w:rsidR="007D74F6">
        <w:rPr>
          <w:rFonts w:hint="eastAsia"/>
        </w:rPr>
        <w:t>著名</w:t>
      </w:r>
      <w:r>
        <w:rPr>
          <w:rFonts w:hint="eastAsia"/>
        </w:rPr>
        <w:t>旅游景区。</w:t>
      </w:r>
    </w:p>
    <w:p w:rsidR="006E4664" w:rsidRDefault="006E4664" w:rsidP="00521C39">
      <w:pPr>
        <w:jc w:val="both"/>
      </w:pPr>
      <w:r>
        <w:t xml:space="preserve">Meals will be breakfast at the dorm; lunch at SVSU and dinner at the dorm or local restaurant. </w:t>
      </w:r>
    </w:p>
    <w:p w:rsidR="00BC505F" w:rsidRDefault="00BC505F" w:rsidP="00521C39">
      <w:pPr>
        <w:jc w:val="both"/>
      </w:pPr>
      <w:r>
        <w:rPr>
          <w:rFonts w:hint="eastAsia"/>
        </w:rPr>
        <w:t>早餐与晚餐将由学生自由安排；午餐将由塞基诺州立大学安排。</w:t>
      </w:r>
    </w:p>
    <w:p w:rsidR="005A2E7B" w:rsidRDefault="005A2E7B" w:rsidP="00521C39">
      <w:pPr>
        <w:jc w:val="both"/>
      </w:pPr>
    </w:p>
    <w:p w:rsidR="005A2E7B" w:rsidRDefault="005A2E7B" w:rsidP="00521C39">
      <w:pPr>
        <w:jc w:val="both"/>
      </w:pPr>
    </w:p>
    <w:p w:rsidR="005A2E7B" w:rsidRDefault="005A2E7B" w:rsidP="00521C39">
      <w:pPr>
        <w:jc w:val="both"/>
      </w:pPr>
    </w:p>
    <w:p w:rsidR="00195F95" w:rsidRDefault="00195F95" w:rsidP="00521C39">
      <w:pPr>
        <w:jc w:val="both"/>
      </w:pPr>
      <w:r>
        <w:t>A certificate will be awarded upon the completion of the program (this is a non-credit program).</w:t>
      </w:r>
    </w:p>
    <w:p w:rsidR="00BC505F" w:rsidRDefault="00BC505F" w:rsidP="00521C39">
      <w:pPr>
        <w:jc w:val="both"/>
      </w:pPr>
      <w:r>
        <w:rPr>
          <w:rFonts w:hint="eastAsia"/>
        </w:rPr>
        <w:t>在本次项目结束后，塞基诺州立大学将提供结业证书。</w:t>
      </w:r>
    </w:p>
    <w:p w:rsidR="00897133" w:rsidRDefault="00897133" w:rsidP="00521C39">
      <w:pPr>
        <w:jc w:val="both"/>
      </w:pPr>
      <w:r>
        <w:rPr>
          <w:rFonts w:hint="eastAsia"/>
        </w:rPr>
        <w:t>毕业证书</w:t>
      </w:r>
      <w:r>
        <w:t>样本：</w:t>
      </w:r>
      <w:r>
        <w:rPr>
          <w:rFonts w:hint="eastAsia"/>
        </w:rPr>
        <w:t xml:space="preserve"> </w:t>
      </w:r>
    </w:p>
    <w:p w:rsidR="00897133" w:rsidRDefault="005D2294" w:rsidP="00521C39">
      <w:pPr>
        <w:jc w:val="both"/>
      </w:pPr>
      <w:r w:rsidRPr="005D2294">
        <w:rPr>
          <w:noProof/>
        </w:rPr>
        <w:drawing>
          <wp:inline distT="0" distB="0" distL="0" distR="0" wp14:anchorId="2E66E730" wp14:editId="2974E931">
            <wp:extent cx="6243451" cy="482448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260926" cy="4837987"/>
                    </a:xfrm>
                    <a:prstGeom prst="rect">
                      <a:avLst/>
                    </a:prstGeom>
                  </pic:spPr>
                </pic:pic>
              </a:graphicData>
            </a:graphic>
          </wp:inline>
        </w:drawing>
      </w:r>
    </w:p>
    <w:p w:rsidR="00897133" w:rsidRDefault="00897133" w:rsidP="00521C39">
      <w:pPr>
        <w:jc w:val="both"/>
        <w:rPr>
          <w:b/>
        </w:rPr>
      </w:pPr>
    </w:p>
    <w:p w:rsidR="00897133" w:rsidRDefault="00897133" w:rsidP="00521C39">
      <w:pPr>
        <w:jc w:val="both"/>
        <w:rPr>
          <w:b/>
        </w:rPr>
      </w:pPr>
    </w:p>
    <w:p w:rsidR="00897133" w:rsidRDefault="00897133" w:rsidP="00521C39">
      <w:pPr>
        <w:jc w:val="both"/>
        <w:rPr>
          <w:b/>
        </w:rPr>
      </w:pPr>
    </w:p>
    <w:p w:rsidR="005A2E7B" w:rsidRDefault="005A2E7B" w:rsidP="00521C39">
      <w:pPr>
        <w:jc w:val="both"/>
        <w:rPr>
          <w:b/>
        </w:rPr>
      </w:pPr>
    </w:p>
    <w:p w:rsidR="00897133" w:rsidRDefault="00897133" w:rsidP="00521C39">
      <w:pPr>
        <w:jc w:val="both"/>
        <w:rPr>
          <w:b/>
        </w:rPr>
      </w:pPr>
    </w:p>
    <w:p w:rsidR="00897133" w:rsidRDefault="00897133" w:rsidP="00521C39">
      <w:pPr>
        <w:jc w:val="both"/>
        <w:rPr>
          <w:b/>
        </w:rPr>
      </w:pPr>
    </w:p>
    <w:p w:rsidR="006E4664" w:rsidRDefault="00012325" w:rsidP="00521C39">
      <w:pPr>
        <w:jc w:val="both"/>
        <w:rPr>
          <w:b/>
        </w:rPr>
      </w:pPr>
      <w:r>
        <w:rPr>
          <w:b/>
        </w:rPr>
        <w:t>B</w:t>
      </w:r>
      <w:r w:rsidR="0059012B">
        <w:rPr>
          <w:b/>
        </w:rPr>
        <w:t xml:space="preserve">iographical Highlights of </w:t>
      </w:r>
      <w:r>
        <w:rPr>
          <w:b/>
        </w:rPr>
        <w:t>Seminar Presenters</w:t>
      </w:r>
      <w:r w:rsidR="003A092B" w:rsidRPr="00012325">
        <w:rPr>
          <w:b/>
        </w:rPr>
        <w:t>:</w:t>
      </w:r>
      <w:r w:rsidR="003A092B">
        <w:rPr>
          <w:rFonts w:hint="eastAsia"/>
          <w:b/>
        </w:rPr>
        <w:t xml:space="preserve"> </w:t>
      </w:r>
      <w:r w:rsidR="003A092B">
        <w:rPr>
          <w:rFonts w:hint="eastAsia"/>
          <w:b/>
        </w:rPr>
        <w:t>（项目主讲人简介）</w:t>
      </w:r>
      <w:r w:rsidR="003A092B">
        <w:rPr>
          <w:rFonts w:hint="eastAsia"/>
          <w:b/>
        </w:rPr>
        <w:t>:</w:t>
      </w:r>
    </w:p>
    <w:p w:rsidR="00012325" w:rsidRPr="007D74F6" w:rsidRDefault="00012325" w:rsidP="00521C39">
      <w:pPr>
        <w:jc w:val="both"/>
        <w:rPr>
          <w:b/>
        </w:rPr>
      </w:pPr>
      <w:r w:rsidRPr="00012325">
        <w:rPr>
          <w:b/>
        </w:rPr>
        <w:t xml:space="preserve">George </w:t>
      </w:r>
      <w:proofErr w:type="spellStart"/>
      <w:r w:rsidRPr="00012325">
        <w:rPr>
          <w:b/>
        </w:rPr>
        <w:t>Puia</w:t>
      </w:r>
      <w:proofErr w:type="spellEnd"/>
      <w:r w:rsidRPr="00012325">
        <w:rPr>
          <w:b/>
        </w:rPr>
        <w:t>, Ph.D.</w:t>
      </w:r>
      <w:r>
        <w:rPr>
          <w:b/>
        </w:rPr>
        <w:t xml:space="preserve">: </w:t>
      </w:r>
      <w:r w:rsidRPr="00012325">
        <w:t xml:space="preserve">George </w:t>
      </w:r>
      <w:proofErr w:type="spellStart"/>
      <w:r w:rsidRPr="00012325">
        <w:t>Puia</w:t>
      </w:r>
      <w:proofErr w:type="spellEnd"/>
      <w:r w:rsidRPr="00012325">
        <w:t xml:space="preserve"> is the Dow Chemical Company Centennial Chair in Global</w:t>
      </w:r>
      <w:r>
        <w:t xml:space="preserve"> </w:t>
      </w:r>
      <w:r w:rsidRPr="00012325">
        <w:t>Business at SVSU.  He holds a Ph.D. in Strategic Management from the University of Kansas with minors in</w:t>
      </w:r>
      <w:r>
        <w:t xml:space="preserve"> i</w:t>
      </w:r>
      <w:r w:rsidRPr="00012325">
        <w:t xml:space="preserve">nternational Business and Research Methods.  Prior to completing his doctorate, Professor </w:t>
      </w:r>
      <w:proofErr w:type="spellStart"/>
      <w:r w:rsidRPr="00012325">
        <w:t>Puia</w:t>
      </w:r>
      <w:proofErr w:type="spellEnd"/>
      <w:r w:rsidRPr="00012325">
        <w:t xml:space="preserve"> had significant management experience domestically and abroad.  He established distribution networks for an industrial firm in Southeast Asia and operated a joint venture in Jeddah Saudi Arabia.</w:t>
      </w:r>
    </w:p>
    <w:p w:rsidR="00864365" w:rsidRPr="00864365" w:rsidRDefault="00864365" w:rsidP="00521C39">
      <w:pPr>
        <w:jc w:val="both"/>
      </w:pPr>
      <w:r w:rsidRPr="00864365">
        <w:t xml:space="preserve">George </w:t>
      </w:r>
      <w:proofErr w:type="spellStart"/>
      <w:r w:rsidRPr="00864365">
        <w:t>Puia</w:t>
      </w:r>
      <w:proofErr w:type="spellEnd"/>
      <w:r>
        <w:rPr>
          <w:rFonts w:hint="eastAsia"/>
        </w:rPr>
        <w:t>博士：</w:t>
      </w:r>
      <w:r w:rsidRPr="00864365">
        <w:t xml:space="preserve">George </w:t>
      </w:r>
      <w:proofErr w:type="spellStart"/>
      <w:r w:rsidRPr="00864365">
        <w:t>Puia</w:t>
      </w:r>
      <w:proofErr w:type="spellEnd"/>
      <w:r>
        <w:rPr>
          <w:rFonts w:hint="eastAsia"/>
        </w:rPr>
        <w:t>博士为塞基诺州立大学</w:t>
      </w:r>
      <w:r>
        <w:rPr>
          <w:rFonts w:hint="eastAsia"/>
        </w:rPr>
        <w:t>&amp;</w:t>
      </w:r>
      <w:r>
        <w:rPr>
          <w:rFonts w:hint="eastAsia"/>
        </w:rPr>
        <w:t>陶氏化学公司国际商务首席教授。他毕业于堪萨斯大学战略管理博士学位，同时也获得该校国际商务和研究方法的第二博士学位。在他就读于博士学位以前，他在国内外享有丰富的管理经验。在此期间，他建立东南亚销售网络，并与沙特阿拉伯的吉达</w:t>
      </w:r>
      <w:r w:rsidR="00B3425A">
        <w:rPr>
          <w:rFonts w:hint="eastAsia"/>
        </w:rPr>
        <w:t>共同</w:t>
      </w:r>
      <w:r>
        <w:rPr>
          <w:rFonts w:hint="eastAsia"/>
        </w:rPr>
        <w:t>合资经营公司。</w:t>
      </w:r>
    </w:p>
    <w:p w:rsidR="00012325" w:rsidRDefault="00012325" w:rsidP="00521C39">
      <w:pPr>
        <w:jc w:val="both"/>
      </w:pPr>
      <w:r w:rsidRPr="00012325">
        <w:t xml:space="preserve">Dr. </w:t>
      </w:r>
      <w:proofErr w:type="spellStart"/>
      <w:r w:rsidRPr="00012325">
        <w:t>Puia</w:t>
      </w:r>
      <w:proofErr w:type="spellEnd"/>
      <w:r w:rsidRPr="00012325">
        <w:t xml:space="preserve"> has conducted business in over 40 countries and has authored books, book chapters, case studies and over 30 refereed articles on international business.  He recently was named and AGBA Distinguished Fellow by the Academy for Global Advancement – a life achievement award for his work and scholarship in global business.</w:t>
      </w:r>
    </w:p>
    <w:p w:rsidR="00864365" w:rsidRDefault="00864365" w:rsidP="00521C39">
      <w:pPr>
        <w:jc w:val="both"/>
      </w:pPr>
      <w:proofErr w:type="spellStart"/>
      <w:r>
        <w:rPr>
          <w:rFonts w:hint="eastAsia"/>
        </w:rPr>
        <w:t>Puia</w:t>
      </w:r>
      <w:proofErr w:type="spellEnd"/>
      <w:r>
        <w:rPr>
          <w:rFonts w:hint="eastAsia"/>
        </w:rPr>
        <w:t>博士在全球</w:t>
      </w:r>
      <w:r>
        <w:rPr>
          <w:rFonts w:hint="eastAsia"/>
        </w:rPr>
        <w:t>40</w:t>
      </w:r>
      <w:r w:rsidR="00B3425A">
        <w:rPr>
          <w:rFonts w:hint="eastAsia"/>
        </w:rPr>
        <w:t>多个国家开展业务，并出版了很多书籍，书籍章节和</w:t>
      </w:r>
      <w:r>
        <w:rPr>
          <w:rFonts w:hint="eastAsia"/>
        </w:rPr>
        <w:t>案例研究</w:t>
      </w:r>
      <w:r w:rsidR="00B3425A">
        <w:rPr>
          <w:rFonts w:hint="eastAsia"/>
        </w:rPr>
        <w:t>，同时他还</w:t>
      </w:r>
      <w:r>
        <w:rPr>
          <w:rFonts w:hint="eastAsia"/>
        </w:rPr>
        <w:t>审核过</w:t>
      </w:r>
      <w:r>
        <w:rPr>
          <w:rFonts w:hint="eastAsia"/>
        </w:rPr>
        <w:t>30</w:t>
      </w:r>
      <w:r>
        <w:rPr>
          <w:rFonts w:hint="eastAsia"/>
        </w:rPr>
        <w:t>多篇国际商务的著作。他的研究成果与贡献被</w:t>
      </w:r>
      <w:r>
        <w:rPr>
          <w:rFonts w:hint="eastAsia"/>
        </w:rPr>
        <w:t>AGBA</w:t>
      </w:r>
      <w:r>
        <w:rPr>
          <w:rFonts w:hint="eastAsia"/>
        </w:rPr>
        <w:t>授予“生活成就奖”。</w:t>
      </w:r>
    </w:p>
    <w:p w:rsidR="00012325" w:rsidRDefault="00012325" w:rsidP="00521C39">
      <w:pPr>
        <w:jc w:val="both"/>
      </w:pPr>
      <w:r w:rsidRPr="00012325">
        <w:t xml:space="preserve">Professor </w:t>
      </w:r>
      <w:proofErr w:type="spellStart"/>
      <w:r w:rsidRPr="00012325">
        <w:t>Puia</w:t>
      </w:r>
      <w:proofErr w:type="spellEnd"/>
      <w:r w:rsidRPr="00012325">
        <w:t xml:space="preserve"> also holds the Certified Global Business Practitioner (CGRP) certification and has served as editor of the Case Research Journal.  He currently serves on the editorial board of the Baltic Journal of Management, an Emerald Journal.</w:t>
      </w:r>
    </w:p>
    <w:p w:rsidR="00EF3E93" w:rsidRDefault="007D74F6" w:rsidP="00521C39">
      <w:pPr>
        <w:jc w:val="both"/>
        <w:rPr>
          <w:b/>
        </w:rPr>
      </w:pPr>
      <w:proofErr w:type="spellStart"/>
      <w:r>
        <w:t>Puia</w:t>
      </w:r>
      <w:proofErr w:type="spellEnd"/>
      <w:r>
        <w:rPr>
          <w:rFonts w:hint="eastAsia"/>
        </w:rPr>
        <w:t>博士也持有全球商业从业者</w:t>
      </w:r>
      <w:r>
        <w:t xml:space="preserve"> (</w:t>
      </w:r>
      <w:r w:rsidR="00864365">
        <w:rPr>
          <w:rFonts w:hint="eastAsia"/>
        </w:rPr>
        <w:t>CGRP</w:t>
      </w:r>
      <w:r>
        <w:t>)</w:t>
      </w:r>
      <w:r>
        <w:rPr>
          <w:rFonts w:hint="eastAsia"/>
        </w:rPr>
        <w:t xml:space="preserve"> </w:t>
      </w:r>
      <w:r>
        <w:rPr>
          <w:rFonts w:hint="eastAsia"/>
        </w:rPr>
        <w:t>的认证</w:t>
      </w:r>
      <w:r w:rsidR="00864365">
        <w:rPr>
          <w:rFonts w:hint="eastAsia"/>
        </w:rPr>
        <w:t>，并曾担任过</w:t>
      </w:r>
      <w:r w:rsidR="00864365" w:rsidRPr="00012325">
        <w:t>Case Research Journal</w:t>
      </w:r>
      <w:r w:rsidR="00864365">
        <w:rPr>
          <w:rFonts w:hint="eastAsia"/>
        </w:rPr>
        <w:t>的主编。他目前</w:t>
      </w:r>
      <w:r w:rsidR="00B3425A">
        <w:rPr>
          <w:rFonts w:hint="eastAsia"/>
        </w:rPr>
        <w:t>还担任</w:t>
      </w:r>
      <w:proofErr w:type="gramStart"/>
      <w:r w:rsidR="00864365">
        <w:t>”</w:t>
      </w:r>
      <w:proofErr w:type="gramEnd"/>
      <w:r w:rsidR="00864365" w:rsidRPr="00012325">
        <w:t>Baltic Journal of Management</w:t>
      </w:r>
      <w:proofErr w:type="gramStart"/>
      <w:r w:rsidR="00864365">
        <w:t>”</w:t>
      </w:r>
      <w:proofErr w:type="gramEnd"/>
      <w:r w:rsidR="00864365">
        <w:rPr>
          <w:rFonts w:hint="eastAsia"/>
        </w:rPr>
        <w:t>杂志主编。</w:t>
      </w:r>
      <w:r>
        <w:rPr>
          <w:rFonts w:hint="eastAsia"/>
          <w:b/>
          <w:noProof/>
        </w:rPr>
        <w:drawing>
          <wp:inline distT="0" distB="0" distL="0" distR="0" wp14:anchorId="54CB4529" wp14:editId="152927B7">
            <wp:extent cx="1752600" cy="26319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465117_DSC_2219-sc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71699" cy="2660625"/>
                    </a:xfrm>
                    <a:prstGeom prst="rect">
                      <a:avLst/>
                    </a:prstGeom>
                  </pic:spPr>
                </pic:pic>
              </a:graphicData>
            </a:graphic>
          </wp:inline>
        </w:drawing>
      </w:r>
    </w:p>
    <w:p w:rsidR="00AF2D1A" w:rsidRDefault="00AF2D1A" w:rsidP="00AF2D1A">
      <w:pPr>
        <w:jc w:val="both"/>
        <w:rPr>
          <w:b/>
        </w:rPr>
      </w:pPr>
    </w:p>
    <w:p w:rsidR="00AF2D1A" w:rsidRDefault="00AF2D1A" w:rsidP="00AF2D1A">
      <w:pPr>
        <w:jc w:val="both"/>
      </w:pPr>
      <w:r>
        <w:rPr>
          <w:b/>
        </w:rPr>
        <w:t xml:space="preserve">Tom </w:t>
      </w:r>
      <w:proofErr w:type="spellStart"/>
      <w:r>
        <w:rPr>
          <w:b/>
        </w:rPr>
        <w:t>Sesti</w:t>
      </w:r>
      <w:proofErr w:type="spellEnd"/>
      <w:r>
        <w:rPr>
          <w:b/>
        </w:rPr>
        <w:t xml:space="preserve">, Business Owner, Consultant, and Entrepreneur: </w:t>
      </w:r>
      <w:r w:rsidRPr="00AF2D1A">
        <w:t xml:space="preserve">Tom </w:t>
      </w:r>
      <w:proofErr w:type="spellStart"/>
      <w:r w:rsidRPr="00AF2D1A">
        <w:t>Sesti</w:t>
      </w:r>
      <w:proofErr w:type="spellEnd"/>
      <w:r w:rsidRPr="00AF2D1A">
        <w:t xml:space="preserve"> has a Masters of Management degree with a Marketing concentration from A</w:t>
      </w:r>
      <w:r>
        <w:t xml:space="preserve">quinas College, and a Bachelor </w:t>
      </w:r>
      <w:r w:rsidRPr="00AF2D1A">
        <w:t>of Arts deg</w:t>
      </w:r>
      <w:r>
        <w:t xml:space="preserve">ree from Albion College. </w:t>
      </w:r>
    </w:p>
    <w:p w:rsidR="00AF2D1A" w:rsidRDefault="00AF2D1A" w:rsidP="00AF2D1A">
      <w:pPr>
        <w:jc w:val="both"/>
      </w:pPr>
      <w:r>
        <w:t>T</w:t>
      </w:r>
      <w:r w:rsidR="002A3BD8">
        <w:t xml:space="preserve">om </w:t>
      </w:r>
      <w:proofErr w:type="spellStart"/>
      <w:r w:rsidR="002A3BD8">
        <w:t>Sesti</w:t>
      </w:r>
      <w:proofErr w:type="spellEnd"/>
      <w:r w:rsidR="002A3BD8">
        <w:rPr>
          <w:rFonts w:hint="eastAsia"/>
        </w:rPr>
        <w:t>：企业</w:t>
      </w:r>
      <w:r w:rsidR="002A3BD8">
        <w:t>家，公司顾问</w:t>
      </w:r>
      <w:r w:rsidR="002A3BD8">
        <w:rPr>
          <w:rFonts w:hint="eastAsia"/>
        </w:rPr>
        <w:t>。</w:t>
      </w:r>
      <w:r w:rsidR="003674EE">
        <w:rPr>
          <w:rFonts w:hint="eastAsia"/>
        </w:rPr>
        <w:t>研究生阶段曾就读于</w:t>
      </w:r>
      <w:r w:rsidR="002A3BD8">
        <w:t>于</w:t>
      </w:r>
      <w:r w:rsidR="002A3BD8" w:rsidRPr="00AF2D1A">
        <w:t>A</w:t>
      </w:r>
      <w:r w:rsidR="002A3BD8">
        <w:t xml:space="preserve">quinas College </w:t>
      </w:r>
      <w:r w:rsidR="002A3BD8">
        <w:rPr>
          <w:rFonts w:hint="eastAsia"/>
        </w:rPr>
        <w:t>管理学</w:t>
      </w:r>
      <w:r w:rsidR="003674EE">
        <w:rPr>
          <w:rFonts w:hint="eastAsia"/>
        </w:rPr>
        <w:t>市场方向，本科生</w:t>
      </w:r>
      <w:r w:rsidR="003674EE">
        <w:t>就读于</w:t>
      </w:r>
      <w:r w:rsidR="003674EE" w:rsidRPr="003674EE">
        <w:t>Albion College.</w:t>
      </w:r>
    </w:p>
    <w:p w:rsidR="003674EE" w:rsidRDefault="002A3BD8" w:rsidP="00AF2D1A">
      <w:pPr>
        <w:jc w:val="both"/>
      </w:pPr>
      <w:r>
        <w:t xml:space="preserve">He is </w:t>
      </w:r>
      <w:r w:rsidRPr="00AF2D1A">
        <w:t>currently the Director of the Dow Entrepreneursh</w:t>
      </w:r>
      <w:r>
        <w:t xml:space="preserve">ip Institute in the College of </w:t>
      </w:r>
      <w:r w:rsidRPr="00AF2D1A">
        <w:t>Business &amp; Management at Saginaw Valley State University, as well as President of T</w:t>
      </w:r>
      <w:r>
        <w:t xml:space="preserve">he </w:t>
      </w:r>
      <w:proofErr w:type="spellStart"/>
      <w:r>
        <w:t>Vendita</w:t>
      </w:r>
      <w:proofErr w:type="spellEnd"/>
      <w:r>
        <w:t xml:space="preserve"> Company, a business growth consulting firm, Co-</w:t>
      </w:r>
      <w:r w:rsidRPr="00AF2D1A">
        <w:t>Found</w:t>
      </w:r>
      <w:r>
        <w:t>er and Director of Brown Sparro</w:t>
      </w:r>
      <w:r w:rsidRPr="00AF2D1A">
        <w:t>w Marketing, a cons</w:t>
      </w:r>
      <w:r>
        <w:t xml:space="preserve">umer products holding company, </w:t>
      </w:r>
      <w:r w:rsidRPr="00AF2D1A">
        <w:t>and serves as Director of Corporate Development and Strateg</w:t>
      </w:r>
      <w:r>
        <w:t xml:space="preserve">y for </w:t>
      </w:r>
      <w:proofErr w:type="spellStart"/>
      <w:r>
        <w:t>Aleva</w:t>
      </w:r>
      <w:proofErr w:type="spellEnd"/>
      <w:r>
        <w:t xml:space="preserve"> Stores, a leading e-commerce retailer. </w:t>
      </w:r>
    </w:p>
    <w:p w:rsidR="003674EE" w:rsidRDefault="003674EE" w:rsidP="00AF2D1A">
      <w:pPr>
        <w:jc w:val="both"/>
      </w:pPr>
      <w:r>
        <w:rPr>
          <w:rFonts w:hint="eastAsia"/>
        </w:rPr>
        <w:t>他目前</w:t>
      </w:r>
      <w:r>
        <w:t>就职于塞基诺</w:t>
      </w:r>
      <w:r>
        <w:rPr>
          <w:rFonts w:hint="eastAsia"/>
        </w:rPr>
        <w:t>州立大学商学院</w:t>
      </w:r>
      <w:r>
        <w:rPr>
          <w:rFonts w:hint="eastAsia"/>
        </w:rPr>
        <w:t>&amp;</w:t>
      </w:r>
      <w:r>
        <w:t>陶氏化学</w:t>
      </w:r>
      <w:r>
        <w:rPr>
          <w:rFonts w:hint="eastAsia"/>
        </w:rPr>
        <w:t>创业</w:t>
      </w:r>
      <w:r>
        <w:t>基地主任</w:t>
      </w:r>
      <w:r>
        <w:rPr>
          <w:rFonts w:hint="eastAsia"/>
        </w:rPr>
        <w:t>，同时还是一家</w:t>
      </w:r>
      <w:r>
        <w:t>业务量逐年递增的咨询公司</w:t>
      </w:r>
      <w:r>
        <w:rPr>
          <w:rFonts w:hint="eastAsia"/>
        </w:rPr>
        <w:t>T</w:t>
      </w:r>
      <w:r>
        <w:t xml:space="preserve">he </w:t>
      </w:r>
      <w:proofErr w:type="spellStart"/>
      <w:r>
        <w:t>Vendita</w:t>
      </w:r>
      <w:proofErr w:type="spellEnd"/>
      <w:r>
        <w:t xml:space="preserve"> Company</w:t>
      </w:r>
      <w:r>
        <w:rPr>
          <w:rFonts w:hint="eastAsia"/>
        </w:rPr>
        <w:t>的</w:t>
      </w:r>
      <w:r>
        <w:t>主席，</w:t>
      </w:r>
      <w:r>
        <w:rPr>
          <w:rFonts w:hint="eastAsia"/>
        </w:rPr>
        <w:t>消费品</w:t>
      </w:r>
      <w:r>
        <w:t>控股公司</w:t>
      </w:r>
      <w:r>
        <w:rPr>
          <w:rFonts w:hint="eastAsia"/>
        </w:rPr>
        <w:t>B</w:t>
      </w:r>
      <w:r>
        <w:t xml:space="preserve">rown Sparrow Marketing </w:t>
      </w:r>
      <w:r>
        <w:rPr>
          <w:rFonts w:hint="eastAsia"/>
        </w:rPr>
        <w:t>联合</w:t>
      </w:r>
      <w:r>
        <w:t>创始人及董事，</w:t>
      </w:r>
      <w:r>
        <w:rPr>
          <w:rFonts w:hint="eastAsia"/>
        </w:rPr>
        <w:t>并</w:t>
      </w:r>
      <w:r>
        <w:t>在一家</w:t>
      </w:r>
      <w:r>
        <w:rPr>
          <w:rFonts w:hint="eastAsia"/>
        </w:rPr>
        <w:t>领先</w:t>
      </w:r>
      <w:r>
        <w:t>的电子商务零售商</w:t>
      </w:r>
      <w:r w:rsidR="0020155D">
        <w:rPr>
          <w:rFonts w:hint="eastAsia"/>
        </w:rPr>
        <w:t xml:space="preserve"> </w:t>
      </w:r>
      <w:proofErr w:type="spellStart"/>
      <w:r w:rsidR="0020155D">
        <w:rPr>
          <w:rFonts w:hint="eastAsia"/>
        </w:rPr>
        <w:t>A</w:t>
      </w:r>
      <w:r w:rsidR="0020155D">
        <w:t>leva</w:t>
      </w:r>
      <w:proofErr w:type="spellEnd"/>
      <w:r w:rsidR="0020155D">
        <w:t xml:space="preserve"> Stores</w:t>
      </w:r>
      <w:r w:rsidR="0020155D">
        <w:rPr>
          <w:rFonts w:hint="eastAsia"/>
        </w:rPr>
        <w:t>任</w:t>
      </w:r>
      <w:r w:rsidR="0020155D">
        <w:t>企业发展战略总监。</w:t>
      </w:r>
    </w:p>
    <w:p w:rsidR="0020155D" w:rsidRDefault="00AF2D1A" w:rsidP="00AF2D1A">
      <w:pPr>
        <w:jc w:val="both"/>
      </w:pPr>
      <w:r>
        <w:t xml:space="preserve">Some of </w:t>
      </w:r>
      <w:r w:rsidRPr="00AF2D1A">
        <w:t>his professional recognition includes being named a Leade</w:t>
      </w:r>
      <w:r>
        <w:t xml:space="preserve">r &amp; Innovator by the Great Lakes Innovation and Technology </w:t>
      </w:r>
      <w:r w:rsidRPr="00AF2D1A">
        <w:t xml:space="preserve">Report, the 2011 WWJ </w:t>
      </w:r>
      <w:proofErr w:type="spellStart"/>
      <w:r w:rsidRPr="00AF2D1A">
        <w:t>NewsRadio</w:t>
      </w:r>
      <w:proofErr w:type="spellEnd"/>
      <w:r w:rsidRPr="00AF2D1A">
        <w:t xml:space="preserve"> 60 Second Showdown Winner, as well as being feat</w:t>
      </w:r>
      <w:r>
        <w:t xml:space="preserve">ured in the New York Times and </w:t>
      </w:r>
      <w:r w:rsidRPr="00AF2D1A">
        <w:t xml:space="preserve">Wall Street Journal for his work with previous companies. He has consulted for dozens </w:t>
      </w:r>
      <w:r>
        <w:t>of companies as well as taking p</w:t>
      </w:r>
      <w:r w:rsidRPr="00AF2D1A">
        <w:t xml:space="preserve">art in workshops and seminars on Go to Market Strategies, Customer Acquisition, and </w:t>
      </w:r>
      <w:proofErr w:type="spellStart"/>
      <w:r w:rsidRPr="00AF2D1A">
        <w:t>Mentalpreneurship</w:t>
      </w:r>
      <w:proofErr w:type="spellEnd"/>
      <w:r w:rsidRPr="00AF2D1A">
        <w:t>.</w:t>
      </w:r>
    </w:p>
    <w:p w:rsidR="0020155D" w:rsidRPr="00AF2D1A" w:rsidRDefault="0020155D" w:rsidP="00AF2D1A">
      <w:pPr>
        <w:jc w:val="both"/>
      </w:pPr>
      <w:r>
        <w:rPr>
          <w:rFonts w:hint="eastAsia"/>
        </w:rPr>
        <w:t>他</w:t>
      </w:r>
      <w:r>
        <w:t>曾经</w:t>
      </w:r>
      <w:r>
        <w:rPr>
          <w:rFonts w:hint="eastAsia"/>
        </w:rPr>
        <w:t>在五大湖</w:t>
      </w:r>
      <w:r>
        <w:t>地区创新与技术报告上被评为先进领导者及创新者</w:t>
      </w:r>
      <w:r>
        <w:rPr>
          <w:rFonts w:hint="eastAsia"/>
        </w:rPr>
        <w:t>，</w:t>
      </w:r>
      <w:r>
        <w:t>在</w:t>
      </w:r>
      <w:r>
        <w:rPr>
          <w:rFonts w:hint="eastAsia"/>
        </w:rPr>
        <w:t>2011</w:t>
      </w:r>
      <w:r>
        <w:rPr>
          <w:rFonts w:hint="eastAsia"/>
        </w:rPr>
        <w:t>年</w:t>
      </w:r>
      <w:r>
        <w:rPr>
          <w:rFonts w:hint="eastAsia"/>
        </w:rPr>
        <w:t xml:space="preserve">WWJ </w:t>
      </w:r>
      <w:proofErr w:type="spellStart"/>
      <w:r>
        <w:rPr>
          <w:rFonts w:hint="eastAsia"/>
        </w:rPr>
        <w:t>NewsRadio</w:t>
      </w:r>
      <w:proofErr w:type="spellEnd"/>
      <w:r>
        <w:rPr>
          <w:rFonts w:hint="eastAsia"/>
        </w:rPr>
        <w:t xml:space="preserve"> 60</w:t>
      </w:r>
      <w:r>
        <w:rPr>
          <w:rFonts w:hint="eastAsia"/>
        </w:rPr>
        <w:t>秒</w:t>
      </w:r>
      <w:r>
        <w:t>对决中他获得</w:t>
      </w:r>
      <w:r>
        <w:rPr>
          <w:rFonts w:hint="eastAsia"/>
        </w:rPr>
        <w:t>冠军</w:t>
      </w:r>
      <w:r w:rsidR="00A23007">
        <w:rPr>
          <w:rFonts w:hint="eastAsia"/>
        </w:rPr>
        <w:t>。</w:t>
      </w:r>
      <w:r>
        <w:t>并</w:t>
      </w:r>
      <w:r>
        <w:rPr>
          <w:rFonts w:hint="eastAsia"/>
        </w:rPr>
        <w:t>被刊登在</w:t>
      </w:r>
      <w:r>
        <w:t>纽约时报和华尔街日报</w:t>
      </w:r>
      <w:r>
        <w:rPr>
          <w:rFonts w:hint="eastAsia"/>
        </w:rPr>
        <w:t>上</w:t>
      </w:r>
      <w:r>
        <w:t>。</w:t>
      </w:r>
      <w:r>
        <w:rPr>
          <w:rFonts w:hint="eastAsia"/>
        </w:rPr>
        <w:t>他曾经</w:t>
      </w:r>
      <w:r>
        <w:t>为几十家公司做</w:t>
      </w:r>
      <w:r>
        <w:rPr>
          <w:rFonts w:hint="eastAsia"/>
        </w:rPr>
        <w:t>咨询顾问</w:t>
      </w:r>
      <w:r>
        <w:t>，</w:t>
      </w:r>
      <w:r>
        <w:rPr>
          <w:rFonts w:hint="eastAsia"/>
        </w:rPr>
        <w:t>并多次</w:t>
      </w:r>
      <w:r>
        <w:t>为公司举办进入市场策略，客户获取等</w:t>
      </w:r>
      <w:r>
        <w:rPr>
          <w:rFonts w:hint="eastAsia"/>
        </w:rPr>
        <w:t>相关</w:t>
      </w:r>
      <w:r>
        <w:t>的</w:t>
      </w:r>
      <w:r w:rsidR="00EB129E">
        <w:rPr>
          <w:rFonts w:hint="eastAsia"/>
        </w:rPr>
        <w:t>讲座</w:t>
      </w:r>
      <w:r w:rsidR="00EB129E">
        <w:t>。</w:t>
      </w:r>
    </w:p>
    <w:p w:rsidR="000D118F" w:rsidRPr="00AF2D1A" w:rsidRDefault="000D118F" w:rsidP="00521C39">
      <w:pPr>
        <w:jc w:val="both"/>
        <w:rPr>
          <w:noProof/>
        </w:rPr>
      </w:pPr>
    </w:p>
    <w:p w:rsidR="00AF2D1A" w:rsidRDefault="00AF2D1A" w:rsidP="00521C39">
      <w:pPr>
        <w:jc w:val="both"/>
        <w:rPr>
          <w:b/>
          <w:noProof/>
        </w:rPr>
      </w:pPr>
    </w:p>
    <w:p w:rsidR="00AF2D1A" w:rsidRDefault="00AF2D1A" w:rsidP="00521C39">
      <w:pPr>
        <w:jc w:val="both"/>
        <w:rPr>
          <w:b/>
          <w:noProof/>
        </w:rPr>
      </w:pPr>
      <w:r>
        <w:rPr>
          <w:b/>
          <w:noProof/>
        </w:rPr>
        <w:drawing>
          <wp:inline distT="0" distB="0" distL="0" distR="0">
            <wp:extent cx="1828800" cy="182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db881c.jpg"/>
                    <pic:cNvPicPr/>
                  </pic:nvPicPr>
                  <pic:blipFill>
                    <a:blip r:embed="rId9">
                      <a:extLst>
                        <a:ext uri="{28A0092B-C50C-407E-A947-70E740481C1C}">
                          <a14:useLocalDpi xmlns:a14="http://schemas.microsoft.com/office/drawing/2010/main" val="0"/>
                        </a:ext>
                      </a:extLst>
                    </a:blip>
                    <a:stretch>
                      <a:fillRect/>
                    </a:stretch>
                  </pic:blipFill>
                  <pic:spPr>
                    <a:xfrm>
                      <a:off x="0" y="0"/>
                      <a:ext cx="1828800" cy="1828800"/>
                    </a:xfrm>
                    <a:prstGeom prst="rect">
                      <a:avLst/>
                    </a:prstGeom>
                  </pic:spPr>
                </pic:pic>
              </a:graphicData>
            </a:graphic>
          </wp:inline>
        </w:drawing>
      </w:r>
    </w:p>
    <w:sectPr w:rsidR="00AF2D1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18F" w:rsidRDefault="0027318F" w:rsidP="00BC505F">
      <w:pPr>
        <w:spacing w:after="0" w:line="240" w:lineRule="auto"/>
      </w:pPr>
      <w:r>
        <w:separator/>
      </w:r>
    </w:p>
  </w:endnote>
  <w:endnote w:type="continuationSeparator" w:id="0">
    <w:p w:rsidR="0027318F" w:rsidRDefault="0027318F" w:rsidP="00BC5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B50" w:rsidRDefault="002A7B5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512433"/>
      <w:docPartObj>
        <w:docPartGallery w:val="Page Numbers (Bottom of Page)"/>
        <w:docPartUnique/>
      </w:docPartObj>
    </w:sdtPr>
    <w:sdtEndPr>
      <w:rPr>
        <w:noProof/>
      </w:rPr>
    </w:sdtEndPr>
    <w:sdtContent>
      <w:p w:rsidR="003A092B" w:rsidRDefault="003A092B">
        <w:pPr>
          <w:pStyle w:val="a7"/>
          <w:jc w:val="center"/>
        </w:pPr>
        <w:r>
          <w:fldChar w:fldCharType="begin"/>
        </w:r>
        <w:r>
          <w:instrText xml:space="preserve"> PAGE   \* MERGEFORMAT </w:instrText>
        </w:r>
        <w:r>
          <w:fldChar w:fldCharType="separate"/>
        </w:r>
        <w:r w:rsidR="00BA4CA3">
          <w:rPr>
            <w:noProof/>
          </w:rPr>
          <w:t>3</w:t>
        </w:r>
        <w:r>
          <w:rPr>
            <w:noProof/>
          </w:rPr>
          <w:fldChar w:fldCharType="end"/>
        </w:r>
      </w:p>
    </w:sdtContent>
  </w:sdt>
  <w:p w:rsidR="003A092B" w:rsidRDefault="003A092B">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B50" w:rsidRDefault="002A7B5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18F" w:rsidRDefault="0027318F" w:rsidP="00BC505F">
      <w:pPr>
        <w:spacing w:after="0" w:line="240" w:lineRule="auto"/>
      </w:pPr>
      <w:r>
        <w:separator/>
      </w:r>
    </w:p>
  </w:footnote>
  <w:footnote w:type="continuationSeparator" w:id="0">
    <w:p w:rsidR="0027318F" w:rsidRDefault="0027318F" w:rsidP="00BC50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B50" w:rsidRDefault="002A7B5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05F" w:rsidRPr="00BC505F" w:rsidRDefault="0027318F" w:rsidP="00BC505F">
    <w:pPr>
      <w:pStyle w:val="a6"/>
    </w:pPr>
    <w:sdt>
      <w:sdtPr>
        <w:rPr>
          <w:rFonts w:hint="eastAsia"/>
        </w:rPr>
        <w:id w:val="-1027248882"/>
        <w:docPartObj>
          <w:docPartGallery w:val="Watermarks"/>
          <w:docPartUnique/>
        </w:docPartObj>
      </w:sdtPr>
      <w:sdtEndPr/>
      <w:sdtContent>
        <w:r>
          <w:rPr>
            <w:noProof/>
            <w:lang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831716" o:spid="_x0000_s2050" type="#_x0000_t136" style="position:absolute;margin-left:0;margin-top:0;width:586.4pt;height:73.3pt;rotation:315;z-index:-251658752;mso-position-horizontal:center;mso-position-horizontal-relative:margin;mso-position-vertical:center;mso-position-vertical-relative:margin" o:allowincell="f" fillcolor="silver" stroked="f">
              <v:fill opacity=".5"/>
              <v:textpath style="font-family:&quot;Calibri&quot;;font-size:1pt" string="SVSU Short--term Program"/>
              <w10:wrap anchorx="margin" anchory="margin"/>
            </v:shape>
          </w:pict>
        </w:r>
      </w:sdtContent>
    </w:sdt>
    <w:r w:rsidR="00BC505F">
      <w:rPr>
        <w:rFonts w:hint="eastAsia"/>
      </w:rPr>
      <w:t xml:space="preserve">                                         </w:t>
    </w:r>
    <w:r w:rsidR="00BC505F">
      <w:rPr>
        <w:noProof/>
      </w:rPr>
      <w:drawing>
        <wp:inline distT="0" distB="0" distL="0" distR="0" wp14:anchorId="00BEB9E1" wp14:editId="2FEDA8FB">
          <wp:extent cx="3162300" cy="6189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3160081" cy="61849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B50" w:rsidRDefault="002A7B5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7150FC"/>
    <w:multiLevelType w:val="multilevel"/>
    <w:tmpl w:val="523C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9A3FFE"/>
    <w:multiLevelType w:val="hybridMultilevel"/>
    <w:tmpl w:val="87E4C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9F3"/>
    <w:rsid w:val="00012325"/>
    <w:rsid w:val="0002582C"/>
    <w:rsid w:val="000A65CC"/>
    <w:rsid w:val="000B57FC"/>
    <w:rsid w:val="000D118F"/>
    <w:rsid w:val="000F15B3"/>
    <w:rsid w:val="000F4BCA"/>
    <w:rsid w:val="0017776D"/>
    <w:rsid w:val="00195F95"/>
    <w:rsid w:val="001F24C5"/>
    <w:rsid w:val="0020155D"/>
    <w:rsid w:val="0027318F"/>
    <w:rsid w:val="002A3BD8"/>
    <w:rsid w:val="002A7B50"/>
    <w:rsid w:val="002C4643"/>
    <w:rsid w:val="002C5629"/>
    <w:rsid w:val="003674EE"/>
    <w:rsid w:val="003A092B"/>
    <w:rsid w:val="003E0F18"/>
    <w:rsid w:val="00496B5C"/>
    <w:rsid w:val="00521C39"/>
    <w:rsid w:val="0059012B"/>
    <w:rsid w:val="005A2E7B"/>
    <w:rsid w:val="005A34FD"/>
    <w:rsid w:val="005B4BDF"/>
    <w:rsid w:val="005D2294"/>
    <w:rsid w:val="00605736"/>
    <w:rsid w:val="00673973"/>
    <w:rsid w:val="006C6B7A"/>
    <w:rsid w:val="006D3569"/>
    <w:rsid w:val="006E4664"/>
    <w:rsid w:val="0070591C"/>
    <w:rsid w:val="007771C6"/>
    <w:rsid w:val="007D74F6"/>
    <w:rsid w:val="00800399"/>
    <w:rsid w:val="00815A32"/>
    <w:rsid w:val="00864365"/>
    <w:rsid w:val="00893324"/>
    <w:rsid w:val="00897133"/>
    <w:rsid w:val="008B5290"/>
    <w:rsid w:val="00906AFC"/>
    <w:rsid w:val="00910F09"/>
    <w:rsid w:val="00940691"/>
    <w:rsid w:val="0094118B"/>
    <w:rsid w:val="009B7BB5"/>
    <w:rsid w:val="00A23007"/>
    <w:rsid w:val="00A41F9C"/>
    <w:rsid w:val="00A9402F"/>
    <w:rsid w:val="00AA11E6"/>
    <w:rsid w:val="00AB1270"/>
    <w:rsid w:val="00AF2D1A"/>
    <w:rsid w:val="00B0292D"/>
    <w:rsid w:val="00B3425A"/>
    <w:rsid w:val="00B95798"/>
    <w:rsid w:val="00BA4CA3"/>
    <w:rsid w:val="00BC505F"/>
    <w:rsid w:val="00C113F8"/>
    <w:rsid w:val="00C21557"/>
    <w:rsid w:val="00C80BA2"/>
    <w:rsid w:val="00CC5427"/>
    <w:rsid w:val="00D178BF"/>
    <w:rsid w:val="00D30326"/>
    <w:rsid w:val="00D360DB"/>
    <w:rsid w:val="00DD181C"/>
    <w:rsid w:val="00E561A6"/>
    <w:rsid w:val="00EB129E"/>
    <w:rsid w:val="00EF3E93"/>
    <w:rsid w:val="00EF5E48"/>
    <w:rsid w:val="00EF69F3"/>
    <w:rsid w:val="00F96C08"/>
    <w:rsid w:val="00FC1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BA4D1EF-3EA5-4368-A95D-746D93380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EF69F3"/>
  </w:style>
  <w:style w:type="character" w:customStyle="1" w:styleId="Char">
    <w:name w:val="日期 Char"/>
    <w:basedOn w:val="a0"/>
    <w:link w:val="a3"/>
    <w:uiPriority w:val="99"/>
    <w:semiHidden/>
    <w:rsid w:val="00EF69F3"/>
  </w:style>
  <w:style w:type="character" w:customStyle="1" w:styleId="object">
    <w:name w:val="object"/>
    <w:basedOn w:val="a0"/>
    <w:rsid w:val="008B5290"/>
  </w:style>
  <w:style w:type="character" w:styleId="a4">
    <w:name w:val="Hyperlink"/>
    <w:basedOn w:val="a0"/>
    <w:uiPriority w:val="99"/>
    <w:semiHidden/>
    <w:unhideWhenUsed/>
    <w:rsid w:val="008B5290"/>
    <w:rPr>
      <w:color w:val="0000FF"/>
      <w:u w:val="single"/>
    </w:rPr>
  </w:style>
  <w:style w:type="paragraph" w:styleId="a5">
    <w:name w:val="Balloon Text"/>
    <w:basedOn w:val="a"/>
    <w:link w:val="Char0"/>
    <w:uiPriority w:val="99"/>
    <w:semiHidden/>
    <w:unhideWhenUsed/>
    <w:rsid w:val="00BC505F"/>
    <w:pPr>
      <w:spacing w:after="0" w:line="240" w:lineRule="auto"/>
    </w:pPr>
    <w:rPr>
      <w:rFonts w:ascii="Tahoma" w:hAnsi="Tahoma" w:cs="Tahoma"/>
      <w:sz w:val="16"/>
      <w:szCs w:val="16"/>
    </w:rPr>
  </w:style>
  <w:style w:type="character" w:customStyle="1" w:styleId="Char0">
    <w:name w:val="批注框文本 Char"/>
    <w:basedOn w:val="a0"/>
    <w:link w:val="a5"/>
    <w:uiPriority w:val="99"/>
    <w:semiHidden/>
    <w:rsid w:val="00BC505F"/>
    <w:rPr>
      <w:rFonts w:ascii="Tahoma" w:hAnsi="Tahoma" w:cs="Tahoma"/>
      <w:sz w:val="16"/>
      <w:szCs w:val="16"/>
    </w:rPr>
  </w:style>
  <w:style w:type="paragraph" w:styleId="a6">
    <w:name w:val="header"/>
    <w:basedOn w:val="a"/>
    <w:link w:val="Char1"/>
    <w:uiPriority w:val="99"/>
    <w:unhideWhenUsed/>
    <w:rsid w:val="00BC505F"/>
    <w:pPr>
      <w:tabs>
        <w:tab w:val="center" w:pos="4680"/>
        <w:tab w:val="right" w:pos="9360"/>
      </w:tabs>
      <w:spacing w:after="0" w:line="240" w:lineRule="auto"/>
    </w:pPr>
  </w:style>
  <w:style w:type="character" w:customStyle="1" w:styleId="Char1">
    <w:name w:val="页眉 Char"/>
    <w:basedOn w:val="a0"/>
    <w:link w:val="a6"/>
    <w:uiPriority w:val="99"/>
    <w:rsid w:val="00BC505F"/>
  </w:style>
  <w:style w:type="paragraph" w:styleId="a7">
    <w:name w:val="footer"/>
    <w:basedOn w:val="a"/>
    <w:link w:val="Char2"/>
    <w:uiPriority w:val="99"/>
    <w:unhideWhenUsed/>
    <w:rsid w:val="00BC505F"/>
    <w:pPr>
      <w:tabs>
        <w:tab w:val="center" w:pos="4680"/>
        <w:tab w:val="right" w:pos="9360"/>
      </w:tabs>
      <w:spacing w:after="0" w:line="240" w:lineRule="auto"/>
    </w:pPr>
  </w:style>
  <w:style w:type="character" w:customStyle="1" w:styleId="Char2">
    <w:name w:val="页脚 Char"/>
    <w:basedOn w:val="a0"/>
    <w:link w:val="a7"/>
    <w:uiPriority w:val="99"/>
    <w:rsid w:val="00BC505F"/>
  </w:style>
  <w:style w:type="paragraph" w:styleId="a8">
    <w:name w:val="List Paragraph"/>
    <w:basedOn w:val="a"/>
    <w:uiPriority w:val="34"/>
    <w:qFormat/>
    <w:rsid w:val="00BC50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998767">
      <w:bodyDiv w:val="1"/>
      <w:marLeft w:val="0"/>
      <w:marRight w:val="0"/>
      <w:marTop w:val="0"/>
      <w:marBottom w:val="0"/>
      <w:divBdr>
        <w:top w:val="none" w:sz="0" w:space="0" w:color="auto"/>
        <w:left w:val="none" w:sz="0" w:space="0" w:color="auto"/>
        <w:bottom w:val="none" w:sz="0" w:space="0" w:color="auto"/>
        <w:right w:val="none" w:sz="0" w:space="0" w:color="auto"/>
      </w:divBdr>
      <w:divsChild>
        <w:div w:id="2019848094">
          <w:marLeft w:val="0"/>
          <w:marRight w:val="0"/>
          <w:marTop w:val="0"/>
          <w:marBottom w:val="0"/>
          <w:divBdr>
            <w:top w:val="none" w:sz="0" w:space="0" w:color="auto"/>
            <w:left w:val="none" w:sz="0" w:space="0" w:color="auto"/>
            <w:bottom w:val="none" w:sz="0" w:space="0" w:color="auto"/>
            <w:right w:val="none" w:sz="0" w:space="0" w:color="auto"/>
          </w:divBdr>
        </w:div>
      </w:divsChild>
    </w:div>
    <w:div w:id="950167365">
      <w:bodyDiv w:val="1"/>
      <w:marLeft w:val="0"/>
      <w:marRight w:val="0"/>
      <w:marTop w:val="0"/>
      <w:marBottom w:val="0"/>
      <w:divBdr>
        <w:top w:val="none" w:sz="0" w:space="0" w:color="auto"/>
        <w:left w:val="none" w:sz="0" w:space="0" w:color="auto"/>
        <w:bottom w:val="none" w:sz="0" w:space="0" w:color="auto"/>
        <w:right w:val="none" w:sz="0" w:space="0" w:color="auto"/>
      </w:divBdr>
      <w:divsChild>
        <w:div w:id="691030325">
          <w:marLeft w:val="0"/>
          <w:marRight w:val="0"/>
          <w:marTop w:val="0"/>
          <w:marBottom w:val="0"/>
          <w:divBdr>
            <w:top w:val="none" w:sz="0" w:space="0" w:color="auto"/>
            <w:left w:val="none" w:sz="0" w:space="0" w:color="auto"/>
            <w:bottom w:val="none" w:sz="0" w:space="0" w:color="auto"/>
            <w:right w:val="none" w:sz="0" w:space="0" w:color="auto"/>
          </w:divBdr>
        </w:div>
        <w:div w:id="52658024">
          <w:marLeft w:val="0"/>
          <w:marRight w:val="0"/>
          <w:marTop w:val="0"/>
          <w:marBottom w:val="0"/>
          <w:divBdr>
            <w:top w:val="none" w:sz="0" w:space="0" w:color="auto"/>
            <w:left w:val="none" w:sz="0" w:space="0" w:color="auto"/>
            <w:bottom w:val="none" w:sz="0" w:space="0" w:color="auto"/>
            <w:right w:val="none" w:sz="0" w:space="0" w:color="auto"/>
          </w:divBdr>
        </w:div>
        <w:div w:id="1817724050">
          <w:marLeft w:val="0"/>
          <w:marRight w:val="0"/>
          <w:marTop w:val="0"/>
          <w:marBottom w:val="0"/>
          <w:divBdr>
            <w:top w:val="none" w:sz="0" w:space="0" w:color="auto"/>
            <w:left w:val="none" w:sz="0" w:space="0" w:color="auto"/>
            <w:bottom w:val="none" w:sz="0" w:space="0" w:color="auto"/>
            <w:right w:val="none" w:sz="0" w:space="0" w:color="auto"/>
          </w:divBdr>
        </w:div>
        <w:div w:id="525556732">
          <w:marLeft w:val="0"/>
          <w:marRight w:val="0"/>
          <w:marTop w:val="0"/>
          <w:marBottom w:val="0"/>
          <w:divBdr>
            <w:top w:val="none" w:sz="0" w:space="0" w:color="auto"/>
            <w:left w:val="none" w:sz="0" w:space="0" w:color="auto"/>
            <w:bottom w:val="none" w:sz="0" w:space="0" w:color="auto"/>
            <w:right w:val="none" w:sz="0" w:space="0" w:color="auto"/>
          </w:divBdr>
        </w:div>
        <w:div w:id="1816020851">
          <w:marLeft w:val="0"/>
          <w:marRight w:val="0"/>
          <w:marTop w:val="0"/>
          <w:marBottom w:val="0"/>
          <w:divBdr>
            <w:top w:val="none" w:sz="0" w:space="0" w:color="auto"/>
            <w:left w:val="none" w:sz="0" w:space="0" w:color="auto"/>
            <w:bottom w:val="none" w:sz="0" w:space="0" w:color="auto"/>
            <w:right w:val="none" w:sz="0" w:space="0" w:color="auto"/>
          </w:divBdr>
        </w:div>
        <w:div w:id="296761796">
          <w:marLeft w:val="0"/>
          <w:marRight w:val="0"/>
          <w:marTop w:val="0"/>
          <w:marBottom w:val="0"/>
          <w:divBdr>
            <w:top w:val="none" w:sz="0" w:space="0" w:color="auto"/>
            <w:left w:val="none" w:sz="0" w:space="0" w:color="auto"/>
            <w:bottom w:val="none" w:sz="0" w:space="0" w:color="auto"/>
            <w:right w:val="none" w:sz="0" w:space="0" w:color="auto"/>
          </w:divBdr>
        </w:div>
        <w:div w:id="873688002">
          <w:marLeft w:val="0"/>
          <w:marRight w:val="0"/>
          <w:marTop w:val="0"/>
          <w:marBottom w:val="0"/>
          <w:divBdr>
            <w:top w:val="none" w:sz="0" w:space="0" w:color="auto"/>
            <w:left w:val="none" w:sz="0" w:space="0" w:color="auto"/>
            <w:bottom w:val="none" w:sz="0" w:space="0" w:color="auto"/>
            <w:right w:val="none" w:sz="0" w:space="0" w:color="auto"/>
          </w:divBdr>
        </w:div>
        <w:div w:id="270433864">
          <w:marLeft w:val="0"/>
          <w:marRight w:val="0"/>
          <w:marTop w:val="0"/>
          <w:marBottom w:val="0"/>
          <w:divBdr>
            <w:top w:val="none" w:sz="0" w:space="0" w:color="auto"/>
            <w:left w:val="none" w:sz="0" w:space="0" w:color="auto"/>
            <w:bottom w:val="none" w:sz="0" w:space="0" w:color="auto"/>
            <w:right w:val="none" w:sz="0" w:space="0" w:color="auto"/>
          </w:divBdr>
        </w:div>
        <w:div w:id="1052197982">
          <w:marLeft w:val="0"/>
          <w:marRight w:val="0"/>
          <w:marTop w:val="0"/>
          <w:marBottom w:val="0"/>
          <w:divBdr>
            <w:top w:val="none" w:sz="0" w:space="0" w:color="auto"/>
            <w:left w:val="none" w:sz="0" w:space="0" w:color="auto"/>
            <w:bottom w:val="none" w:sz="0" w:space="0" w:color="auto"/>
            <w:right w:val="none" w:sz="0" w:space="0" w:color="auto"/>
          </w:divBdr>
        </w:div>
        <w:div w:id="1473055008">
          <w:marLeft w:val="0"/>
          <w:marRight w:val="0"/>
          <w:marTop w:val="0"/>
          <w:marBottom w:val="0"/>
          <w:divBdr>
            <w:top w:val="none" w:sz="0" w:space="0" w:color="auto"/>
            <w:left w:val="none" w:sz="0" w:space="0" w:color="auto"/>
            <w:bottom w:val="none" w:sz="0" w:space="0" w:color="auto"/>
            <w:right w:val="none" w:sz="0" w:space="0" w:color="auto"/>
          </w:divBdr>
        </w:div>
        <w:div w:id="221139935">
          <w:marLeft w:val="0"/>
          <w:marRight w:val="0"/>
          <w:marTop w:val="0"/>
          <w:marBottom w:val="0"/>
          <w:divBdr>
            <w:top w:val="none" w:sz="0" w:space="0" w:color="auto"/>
            <w:left w:val="none" w:sz="0" w:space="0" w:color="auto"/>
            <w:bottom w:val="none" w:sz="0" w:space="0" w:color="auto"/>
            <w:right w:val="none" w:sz="0" w:space="0" w:color="auto"/>
          </w:divBdr>
        </w:div>
        <w:div w:id="1150899566">
          <w:marLeft w:val="0"/>
          <w:marRight w:val="0"/>
          <w:marTop w:val="0"/>
          <w:marBottom w:val="0"/>
          <w:divBdr>
            <w:top w:val="none" w:sz="0" w:space="0" w:color="auto"/>
            <w:left w:val="none" w:sz="0" w:space="0" w:color="auto"/>
            <w:bottom w:val="none" w:sz="0" w:space="0" w:color="auto"/>
            <w:right w:val="none" w:sz="0" w:space="0" w:color="auto"/>
          </w:divBdr>
        </w:div>
        <w:div w:id="188029420">
          <w:marLeft w:val="0"/>
          <w:marRight w:val="0"/>
          <w:marTop w:val="0"/>
          <w:marBottom w:val="0"/>
          <w:divBdr>
            <w:top w:val="none" w:sz="0" w:space="0" w:color="auto"/>
            <w:left w:val="none" w:sz="0" w:space="0" w:color="auto"/>
            <w:bottom w:val="none" w:sz="0" w:space="0" w:color="auto"/>
            <w:right w:val="none" w:sz="0" w:space="0" w:color="auto"/>
          </w:divBdr>
        </w:div>
        <w:div w:id="1921327119">
          <w:marLeft w:val="0"/>
          <w:marRight w:val="0"/>
          <w:marTop w:val="0"/>
          <w:marBottom w:val="0"/>
          <w:divBdr>
            <w:top w:val="none" w:sz="0" w:space="0" w:color="auto"/>
            <w:left w:val="none" w:sz="0" w:space="0" w:color="auto"/>
            <w:bottom w:val="none" w:sz="0" w:space="0" w:color="auto"/>
            <w:right w:val="none" w:sz="0" w:space="0" w:color="auto"/>
          </w:divBdr>
        </w:div>
        <w:div w:id="1845633872">
          <w:marLeft w:val="0"/>
          <w:marRight w:val="0"/>
          <w:marTop w:val="0"/>
          <w:marBottom w:val="0"/>
          <w:divBdr>
            <w:top w:val="none" w:sz="0" w:space="0" w:color="auto"/>
            <w:left w:val="none" w:sz="0" w:space="0" w:color="auto"/>
            <w:bottom w:val="none" w:sz="0" w:space="0" w:color="auto"/>
            <w:right w:val="none" w:sz="0" w:space="0" w:color="auto"/>
          </w:divBdr>
        </w:div>
        <w:div w:id="984550302">
          <w:marLeft w:val="0"/>
          <w:marRight w:val="0"/>
          <w:marTop w:val="0"/>
          <w:marBottom w:val="0"/>
          <w:divBdr>
            <w:top w:val="none" w:sz="0" w:space="0" w:color="auto"/>
            <w:left w:val="none" w:sz="0" w:space="0" w:color="auto"/>
            <w:bottom w:val="none" w:sz="0" w:space="0" w:color="auto"/>
            <w:right w:val="none" w:sz="0" w:space="0" w:color="auto"/>
          </w:divBdr>
        </w:div>
        <w:div w:id="1136918619">
          <w:marLeft w:val="0"/>
          <w:marRight w:val="0"/>
          <w:marTop w:val="0"/>
          <w:marBottom w:val="0"/>
          <w:divBdr>
            <w:top w:val="none" w:sz="0" w:space="0" w:color="auto"/>
            <w:left w:val="none" w:sz="0" w:space="0" w:color="auto"/>
            <w:bottom w:val="none" w:sz="0" w:space="0" w:color="auto"/>
            <w:right w:val="none" w:sz="0" w:space="0" w:color="auto"/>
          </w:divBdr>
        </w:div>
      </w:divsChild>
    </w:div>
    <w:div w:id="1853566733">
      <w:bodyDiv w:val="1"/>
      <w:marLeft w:val="0"/>
      <w:marRight w:val="0"/>
      <w:marTop w:val="0"/>
      <w:marBottom w:val="0"/>
      <w:divBdr>
        <w:top w:val="none" w:sz="0" w:space="0" w:color="auto"/>
        <w:left w:val="none" w:sz="0" w:space="0" w:color="auto"/>
        <w:bottom w:val="none" w:sz="0" w:space="0" w:color="auto"/>
        <w:right w:val="none" w:sz="0" w:space="0" w:color="auto"/>
      </w:divBdr>
      <w:divsChild>
        <w:div w:id="2080978971">
          <w:marLeft w:val="0"/>
          <w:marRight w:val="0"/>
          <w:marTop w:val="0"/>
          <w:marBottom w:val="0"/>
          <w:divBdr>
            <w:top w:val="none" w:sz="0" w:space="0" w:color="auto"/>
            <w:left w:val="none" w:sz="0" w:space="0" w:color="auto"/>
            <w:bottom w:val="none" w:sz="0" w:space="0" w:color="auto"/>
            <w:right w:val="none" w:sz="0" w:space="0" w:color="auto"/>
          </w:divBdr>
        </w:div>
        <w:div w:id="1955745922">
          <w:marLeft w:val="0"/>
          <w:marRight w:val="0"/>
          <w:marTop w:val="0"/>
          <w:marBottom w:val="0"/>
          <w:divBdr>
            <w:top w:val="none" w:sz="0" w:space="0" w:color="auto"/>
            <w:left w:val="none" w:sz="0" w:space="0" w:color="auto"/>
            <w:bottom w:val="none" w:sz="0" w:space="0" w:color="auto"/>
            <w:right w:val="none" w:sz="0" w:space="0" w:color="auto"/>
          </w:divBdr>
        </w:div>
        <w:div w:id="453064721">
          <w:marLeft w:val="0"/>
          <w:marRight w:val="0"/>
          <w:marTop w:val="0"/>
          <w:marBottom w:val="0"/>
          <w:divBdr>
            <w:top w:val="none" w:sz="0" w:space="0" w:color="auto"/>
            <w:left w:val="none" w:sz="0" w:space="0" w:color="auto"/>
            <w:bottom w:val="none" w:sz="0" w:space="0" w:color="auto"/>
            <w:right w:val="none" w:sz="0" w:space="0" w:color="auto"/>
          </w:divBdr>
        </w:div>
        <w:div w:id="1845775954">
          <w:marLeft w:val="0"/>
          <w:marRight w:val="0"/>
          <w:marTop w:val="0"/>
          <w:marBottom w:val="0"/>
          <w:divBdr>
            <w:top w:val="none" w:sz="0" w:space="0" w:color="auto"/>
            <w:left w:val="none" w:sz="0" w:space="0" w:color="auto"/>
            <w:bottom w:val="none" w:sz="0" w:space="0" w:color="auto"/>
            <w:right w:val="none" w:sz="0" w:space="0" w:color="auto"/>
          </w:divBdr>
        </w:div>
        <w:div w:id="978651880">
          <w:marLeft w:val="0"/>
          <w:marRight w:val="0"/>
          <w:marTop w:val="0"/>
          <w:marBottom w:val="0"/>
          <w:divBdr>
            <w:top w:val="none" w:sz="0" w:space="0" w:color="auto"/>
            <w:left w:val="none" w:sz="0" w:space="0" w:color="auto"/>
            <w:bottom w:val="none" w:sz="0" w:space="0" w:color="auto"/>
            <w:right w:val="none" w:sz="0" w:space="0" w:color="auto"/>
          </w:divBdr>
        </w:div>
      </w:divsChild>
    </w:div>
    <w:div w:id="2110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1244</Words>
  <Characters>7096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SVSU</Company>
  <LinksUpToDate>false</LinksUpToDate>
  <CharactersWithSpaces>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SVSU</dc:creator>
  <cp:lastModifiedBy>shnu</cp:lastModifiedBy>
  <cp:revision>4</cp:revision>
  <cp:lastPrinted>2014-12-08T20:55:00Z</cp:lastPrinted>
  <dcterms:created xsi:type="dcterms:W3CDTF">2017-03-21T07:43:00Z</dcterms:created>
  <dcterms:modified xsi:type="dcterms:W3CDTF">2017-03-21T07:44:00Z</dcterms:modified>
</cp:coreProperties>
</file>